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6B" w:rsidRDefault="0004386B" w:rsidP="0004386B">
      <w:pPr>
        <w:spacing w:after="0"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План </w:t>
      </w:r>
      <w:r>
        <w:rPr>
          <w:sz w:val="24"/>
          <w:szCs w:val="24"/>
        </w:rPr>
        <w:t>работы кружка «Здоровое поколение»</w:t>
      </w:r>
    </w:p>
    <w:p w:rsidR="0004386B" w:rsidRDefault="0004386B" w:rsidP="0004386B">
      <w:pPr>
        <w:jc w:val="center"/>
        <w:rPr>
          <w:sz w:val="24"/>
          <w:szCs w:val="24"/>
        </w:rPr>
      </w:pPr>
    </w:p>
    <w:p w:rsidR="0004386B" w:rsidRDefault="0004386B" w:rsidP="0004386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 2019- 2020учебный год</w:t>
      </w:r>
    </w:p>
    <w:p w:rsidR="0004386B" w:rsidRDefault="0004386B" w:rsidP="000438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Цель: реализация процесса постоянного самообразования и развития обучающихся, повышение информационной, коммуникативной компетенций, актуализация потребности в выполнении правил здорового образа жизни.</w:t>
      </w:r>
    </w:p>
    <w:p w:rsidR="0004386B" w:rsidRDefault="0004386B" w:rsidP="0004386B">
      <w:pPr>
        <w:rPr>
          <w:b/>
          <w:sz w:val="24"/>
          <w:szCs w:val="24"/>
        </w:rPr>
      </w:pPr>
      <w:r>
        <w:rPr>
          <w:sz w:val="24"/>
          <w:szCs w:val="24"/>
        </w:rPr>
        <w:t>Задачи: обеспечение максимальной занятости и активности студентов во внеурочное время, развитие личности, способной к самореализации в постоянно изменяющихся профессиональных условиях, овладение умением самостоятельно и творчески мыслить, проводить анализ научных статей, систематизировать полученные данные, использовать полученные знания на практике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>развитие навыков самостоятельной работы с научной литературой</w:t>
      </w:r>
      <w:r>
        <w:rPr>
          <w:b/>
          <w:sz w:val="24"/>
          <w:szCs w:val="24"/>
        </w:rPr>
        <w:t>.</w:t>
      </w:r>
    </w:p>
    <w:p w:rsidR="0004386B" w:rsidRDefault="0004386B" w:rsidP="0004386B">
      <w:pPr>
        <w:rPr>
          <w:b/>
          <w:sz w:val="24"/>
          <w:szCs w:val="24"/>
        </w:rPr>
      </w:pPr>
      <w:r>
        <w:rPr>
          <w:sz w:val="24"/>
          <w:szCs w:val="24"/>
        </w:rPr>
        <w:t>Количество участников:13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32"/>
        <w:gridCol w:w="1598"/>
        <w:gridCol w:w="1598"/>
      </w:tblGrid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Содержание работы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Срок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Место проведения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Организационное собрание. Формирование состава кружка.</w:t>
            </w:r>
          </w:p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 xml:space="preserve"> Составление плана работы, графика заседаний кружка.</w:t>
            </w:r>
          </w:p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 xml:space="preserve"> Обсуждение тематики, литературных источников.</w:t>
            </w:r>
          </w:p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Распределение обязанностей.</w:t>
            </w:r>
          </w:p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Подготовка к конкурсу профессионального мастерства «С заботой о здоровье».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колледж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Обсуждение тем рефератов, проектов, презентаций. Распределение тем и подбор литературы. Подготовка к учебной конференции «Здоровье семьи в 21 веке» в рамках недели специальности 31.02.01 Лечебное дело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колледж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Участие в учебной конференции</w:t>
            </w:r>
          </w:p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 xml:space="preserve"> «Здоровье семьи в 21 веке» в рамках недели специальности 31.02.01 Лечебное дело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ноябрь</w:t>
            </w:r>
          </w:p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колледж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Посещение Межрегиональной Научно – практичной конференции «Современные методы диагностики и лечения акушерской и гинекологической патологии»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ПФО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Высокотехнологичные методы лечения миомы матки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колледж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Вспомогательные репродуктивные технологии в акушерстве и гинекологии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колледж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Участие в заочной олимпиаде «Фестиваль клинического мышления» по ПМ.02 Лечебная деятельность, специальность 31.02.01 Лечебное дело</w:t>
            </w:r>
          </w:p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 xml:space="preserve">Участие в олимпиаде среди студентов по ПМ03. Неотложная медицинская помощь на </w:t>
            </w:r>
            <w:proofErr w:type="spellStart"/>
            <w:r w:rsidRPr="0004386B">
              <w:rPr>
                <w:b w:val="0"/>
                <w:sz w:val="24"/>
                <w:szCs w:val="24"/>
              </w:rPr>
              <w:t>догоспитальном</w:t>
            </w:r>
            <w:proofErr w:type="spellEnd"/>
            <w:r w:rsidRPr="0004386B">
              <w:rPr>
                <w:b w:val="0"/>
                <w:sz w:val="24"/>
                <w:szCs w:val="24"/>
              </w:rPr>
              <w:t xml:space="preserve"> этапе, специальность Лечебное дело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ПФО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Современные взгляды на проблему аномалий родовой деятельности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колледж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Участие в заочном конкурсе курсовых проектов, обучающихся по всем специальностям.</w:t>
            </w:r>
          </w:p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Современные аспекты апоплексии яичника.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ПФО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04386B">
              <w:rPr>
                <w:b w:val="0"/>
                <w:sz w:val="24"/>
                <w:szCs w:val="24"/>
              </w:rPr>
              <w:t>Аденомиоз</w:t>
            </w:r>
            <w:proofErr w:type="spellEnd"/>
            <w:r w:rsidRPr="0004386B">
              <w:rPr>
                <w:b w:val="0"/>
                <w:sz w:val="24"/>
                <w:szCs w:val="24"/>
              </w:rPr>
              <w:t>: мифы и реальность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колледж</w:t>
            </w:r>
          </w:p>
        </w:tc>
      </w:tr>
      <w:tr w:rsidR="0004386B" w:rsidTr="0004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Подведение итогов рабо</w:t>
            </w:r>
            <w:bookmarkStart w:id="0" w:name="_GoBack"/>
            <w:bookmarkEnd w:id="0"/>
            <w:r w:rsidRPr="0004386B">
              <w:rPr>
                <w:b w:val="0"/>
                <w:sz w:val="24"/>
                <w:szCs w:val="24"/>
              </w:rPr>
              <w:t>ты за учебный год.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B" w:rsidRPr="0004386B" w:rsidRDefault="0004386B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4386B">
              <w:rPr>
                <w:b w:val="0"/>
                <w:sz w:val="24"/>
                <w:szCs w:val="24"/>
              </w:rPr>
              <w:t>колледж</w:t>
            </w:r>
          </w:p>
        </w:tc>
      </w:tr>
    </w:tbl>
    <w:p w:rsidR="006A60A4" w:rsidRDefault="006A60A4"/>
    <w:sectPr w:rsidR="006A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6B"/>
    <w:rsid w:val="0004386B"/>
    <w:rsid w:val="006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B938D-1258-4A21-B459-514C9CA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6B"/>
    <w:pPr>
      <w:spacing w:line="256" w:lineRule="auto"/>
    </w:pPr>
    <w:rPr>
      <w:rFonts w:eastAsia="Calibri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86B"/>
    <w:pPr>
      <w:spacing w:after="0" w:line="240" w:lineRule="auto"/>
    </w:pPr>
    <w:rPr>
      <w:rFonts w:eastAsia="Calibri"/>
      <w:b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2020-03-05T17:29:00Z</dcterms:created>
  <dcterms:modified xsi:type="dcterms:W3CDTF">2020-03-05T17:30:00Z</dcterms:modified>
</cp:coreProperties>
</file>