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B6" w:rsidRPr="00BA5E83" w:rsidRDefault="00C712AC" w:rsidP="00D7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Текст лекции по теме занятия </w:t>
      </w:r>
      <w:r w:rsidR="00706D60">
        <w:rPr>
          <w:rFonts w:ascii="Times New Roman" w:hAnsi="Times New Roman"/>
          <w:b/>
          <w:sz w:val="24"/>
          <w:szCs w:val="24"/>
        </w:rPr>
        <w:t>№11</w:t>
      </w:r>
      <w:r>
        <w:rPr>
          <w:rFonts w:ascii="Times New Roman" w:hAnsi="Times New Roman"/>
          <w:b/>
          <w:sz w:val="24"/>
          <w:szCs w:val="24"/>
        </w:rPr>
        <w:t>:</w:t>
      </w:r>
      <w:r w:rsidR="00D738B6" w:rsidRPr="00BA5E8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706D60">
        <w:rPr>
          <w:rFonts w:ascii="Times New Roman" w:hAnsi="Times New Roman"/>
          <w:b/>
          <w:sz w:val="24"/>
          <w:szCs w:val="24"/>
        </w:rPr>
        <w:t>Ведение беременности и родов при невынашивании и перенашивании беременности</w:t>
      </w:r>
    </w:p>
    <w:p w:rsidR="00D738B6" w:rsidRDefault="00D738B6" w:rsidP="00D738B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4"/>
        <w:tblW w:w="923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7869"/>
        <w:gridCol w:w="90"/>
        <w:gridCol w:w="880"/>
      </w:tblGrid>
      <w:tr w:rsidR="00D738B6" w:rsidTr="00706D60">
        <w:trPr>
          <w:trHeight w:val="265"/>
        </w:trPr>
        <w:tc>
          <w:tcPr>
            <w:tcW w:w="8265" w:type="dxa"/>
            <w:gridSpan w:val="2"/>
          </w:tcPr>
          <w:p w:rsidR="00D738B6" w:rsidRPr="0088172F" w:rsidRDefault="0088172F" w:rsidP="0088172F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8"/>
              </w:rPr>
            </w:pPr>
            <w:r w:rsidRPr="0088172F">
              <w:rPr>
                <w:rFonts w:ascii="Times New Roman" w:eastAsiaTheme="minorHAnsi" w:hAnsi="Times New Roman"/>
                <w:b/>
                <w:sz w:val="24"/>
                <w:szCs w:val="28"/>
              </w:rPr>
              <w:t>Изучаемые вопросы:</w:t>
            </w:r>
          </w:p>
        </w:tc>
        <w:tc>
          <w:tcPr>
            <w:tcW w:w="970" w:type="dxa"/>
            <w:gridSpan w:val="2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55"/>
        </w:trPr>
        <w:tc>
          <w:tcPr>
            <w:tcW w:w="8265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70" w:type="dxa"/>
            <w:gridSpan w:val="2"/>
          </w:tcPr>
          <w:p w:rsidR="00D738B6" w:rsidRDefault="00D738B6" w:rsidP="008817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причины невынашивани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и перенашивания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ассификация видов невынашивания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5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угрозы прерывания беременности 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обследования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беременных при невынашивании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5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ведения преждевременных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родов, профилактика осложнений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причины и методы диаг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ностики истинного перенашивания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59" w:type="dxa"/>
            <w:gridSpan w:val="2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Тактика </w:t>
            </w: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ведения родов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 перенашивании беременности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5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59" w:type="dxa"/>
            <w:gridSpan w:val="2"/>
          </w:tcPr>
          <w:p w:rsidR="00D738B6" w:rsidRPr="00692DC3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Исходы для матери и плода </w:t>
            </w:r>
          </w:p>
        </w:tc>
        <w:tc>
          <w:tcPr>
            <w:tcW w:w="880" w:type="dxa"/>
          </w:tcPr>
          <w:p w:rsidR="00D738B6" w:rsidRDefault="00D738B6" w:rsidP="008817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8B6" w:rsidTr="00706D60">
        <w:trPr>
          <w:trHeight w:val="265"/>
        </w:trPr>
        <w:tc>
          <w:tcPr>
            <w:tcW w:w="396" w:type="dxa"/>
          </w:tcPr>
          <w:p w:rsidR="00D738B6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59" w:type="dxa"/>
            <w:gridSpan w:val="2"/>
          </w:tcPr>
          <w:p w:rsidR="00D738B6" w:rsidRPr="00692DC3" w:rsidRDefault="00D738B6" w:rsidP="00785C1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Роль фельдшера в профилактике невынашивания и перенашивания беременности</w:t>
            </w:r>
          </w:p>
        </w:tc>
        <w:tc>
          <w:tcPr>
            <w:tcW w:w="880" w:type="dxa"/>
          </w:tcPr>
          <w:p w:rsidR="00D738B6" w:rsidRDefault="00D738B6" w:rsidP="00785C1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738B6" w:rsidRDefault="00D738B6" w:rsidP="008817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738B6" w:rsidRPr="003B0579" w:rsidRDefault="00D738B6" w:rsidP="0088172F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3B0579">
        <w:rPr>
          <w:rFonts w:ascii="Times New Roman" w:hAnsi="Times New Roman"/>
          <w:b/>
          <w:bCs/>
          <w:sz w:val="24"/>
          <w:szCs w:val="28"/>
          <w:lang w:eastAsia="ru-RU"/>
        </w:rPr>
        <w:t>Введение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A94B08">
        <w:rPr>
          <w:rFonts w:ascii="Times New Roman" w:hAnsi="Times New Roman"/>
          <w:bCs/>
          <w:sz w:val="24"/>
          <w:szCs w:val="28"/>
          <w:lang w:eastAsia="ru-RU"/>
        </w:rPr>
        <w:t>В сложившейся демографической обстановке, когда темпы прироста населения оказались ниже показателя смертности, невынашивание беременности является одной из актуальных государственных проблем. Потеря желанной беременности происходит у каждой пятой беременной в Российской Федерации (10% - 20%).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A94B08">
        <w:rPr>
          <w:rFonts w:ascii="Times New Roman" w:hAnsi="Times New Roman"/>
          <w:bCs/>
          <w:sz w:val="24"/>
          <w:szCs w:val="28"/>
          <w:lang w:eastAsia="ru-RU"/>
        </w:rPr>
        <w:t>Значимость проблемы усугубляется перинатальными исходами.</w:t>
      </w:r>
      <w:r w:rsidRPr="00A94B08">
        <w:rPr>
          <w:sz w:val="24"/>
          <w:szCs w:val="28"/>
        </w:rPr>
        <w:t xml:space="preserve"> </w:t>
      </w:r>
      <w:r w:rsidRPr="00A94B08">
        <w:rPr>
          <w:rFonts w:ascii="Times New Roman" w:hAnsi="Times New Roman"/>
          <w:bCs/>
          <w:sz w:val="24"/>
          <w:szCs w:val="28"/>
          <w:lang w:eastAsia="ru-RU"/>
        </w:rPr>
        <w:t xml:space="preserve">Риск перинатальной заболеваемости и смертности очень высок, когда беременность заканчивается преждевременными родами и рождением жизнеспособного, но недоношенного ребенка. </w:t>
      </w:r>
      <w:r>
        <w:rPr>
          <w:rFonts w:ascii="Times New Roman" w:hAnsi="Times New Roman"/>
          <w:bCs/>
          <w:sz w:val="24"/>
          <w:szCs w:val="28"/>
          <w:lang w:eastAsia="ru-RU"/>
        </w:rPr>
        <w:t>Т</w:t>
      </w:r>
      <w:r w:rsidRPr="00A94B08">
        <w:rPr>
          <w:rFonts w:ascii="Times New Roman" w:hAnsi="Times New Roman"/>
          <w:bCs/>
          <w:sz w:val="24"/>
          <w:szCs w:val="28"/>
          <w:lang w:eastAsia="ru-RU"/>
        </w:rPr>
        <w:t>яжесть заболевания и частота перинатальных потерь увеличиваются с уменьшением гестационного срока.</w:t>
      </w:r>
    </w:p>
    <w:p w:rsidR="00D738B6" w:rsidRPr="00A94B08" w:rsidRDefault="00D738B6" w:rsidP="00D738B6">
      <w:pPr>
        <w:spacing w:after="0" w:line="276" w:lineRule="auto"/>
        <w:jc w:val="both"/>
        <w:rPr>
          <w:rStyle w:val="fontstyle01"/>
          <w:rFonts w:ascii="Times New Roman" w:hAnsi="Times New Roman"/>
          <w:sz w:val="24"/>
          <w:szCs w:val="28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Женщины очень переживают потерю желанной беременности, поэтому использование медицинскими работниками термина "аборт" может еще больше способствовать развитию негативного самовосприятия у пациенток, уже испытывающих чувство неудачи, неуверенности в себе. </w:t>
      </w:r>
    </w:p>
    <w:p w:rsidR="00D738B6" w:rsidRPr="00706D60" w:rsidRDefault="00D738B6" w:rsidP="00D738B6">
      <w:pPr>
        <w:spacing w:after="0" w:line="276" w:lineRule="auto"/>
        <w:jc w:val="both"/>
        <w:rPr>
          <w:rStyle w:val="fontstyle01"/>
          <w:rFonts w:ascii="Times New Roman" w:hAnsi="Times New Roman"/>
          <w:color w:val="auto"/>
          <w:sz w:val="24"/>
          <w:szCs w:val="28"/>
        </w:rPr>
      </w:pPr>
      <w:r w:rsidRPr="00706D60">
        <w:rPr>
          <w:rStyle w:val="fontstyle01"/>
          <w:rFonts w:ascii="Times New Roman" w:hAnsi="Times New Roman"/>
          <w:color w:val="auto"/>
          <w:sz w:val="24"/>
          <w:szCs w:val="28"/>
        </w:rPr>
        <w:t xml:space="preserve">Преждевременно завершается 10% всех родов в мире, при этом 50-70% перинатальной смертности связано с осложнениями, обусловленными недоношенностью. Каждый 3-й ребенок, страдающий детским церебральным параличом, родился недоношенным.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6D60">
        <w:rPr>
          <w:rStyle w:val="fontstyle01"/>
          <w:rFonts w:ascii="Times New Roman" w:hAnsi="Times New Roman"/>
          <w:color w:val="auto"/>
          <w:sz w:val="24"/>
          <w:szCs w:val="28"/>
        </w:rPr>
        <w:t>Перенашивание беременности, запоздалые роды – не менее важная проблема современного акушерства.</w:t>
      </w:r>
      <w:r w:rsidRPr="00706D60">
        <w:rPr>
          <w:rStyle w:val="fontstyle01"/>
          <w:rFonts w:ascii="Times New Roman" w:eastAsia="Times New Roman" w:hAnsi="Times New Roman"/>
          <w:color w:val="auto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Актуальность ее объясняется большим числом осложнений в родах, высокой перинатальной смертностью.</w:t>
      </w:r>
      <w:r w:rsidRPr="00A94B08">
        <w:rPr>
          <w:rFonts w:ascii="Times New Roman" w:hAnsi="Times New Roman"/>
          <w:sz w:val="24"/>
          <w:szCs w:val="28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Частота перенашивания колеблется в пределах от 3,5 до 16%</w:t>
      </w:r>
      <w:r w:rsidRPr="00A94B08">
        <w:rPr>
          <w:rFonts w:ascii="Times New Roman" w:hAnsi="Times New Roman"/>
          <w:sz w:val="24"/>
          <w:szCs w:val="28"/>
        </w:rPr>
        <w:t xml:space="preserve">, а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перинатальной заболеваемости переношенных детей в 2,9 раз выше, чем среди доношенных детей. Характерными осложнениями переношенной беременности являются асфиксия, родовая тра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вма, мертворождение,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дистресс-синдром плода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поражение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ЦНС.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A94B08">
        <w:rPr>
          <w:rFonts w:ascii="Times New Roman" w:hAnsi="Times New Roman"/>
          <w:b/>
          <w:bCs/>
          <w:sz w:val="24"/>
          <w:szCs w:val="28"/>
          <w:lang w:eastAsia="ru-RU"/>
        </w:rPr>
        <w:t>1.Основные причины невынашивания и перенашивания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A94B08">
        <w:rPr>
          <w:rFonts w:ascii="Times New Roman" w:hAnsi="Times New Roman"/>
          <w:bCs/>
          <w:sz w:val="24"/>
          <w:szCs w:val="28"/>
          <w:lang w:eastAsia="ru-RU"/>
        </w:rPr>
        <w:t>Для выяснения причин необходимо знать следующие определения.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Невынашивание - самопроизвольное прерывание беремен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ности до 22 недель.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Привычное невынашивание-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самопроизвольное прерывание беременности подряд 2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раза и более.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Недонашивание, или преждевременные роды,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считают самопроизвольное прерывание беременности в сроки от 22 полных до 37 нед, рождение плода с массой от 500 г.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ВОЗ).</w:t>
      </w:r>
      <w:r>
        <w:rPr>
          <w:sz w:val="24"/>
          <w:szCs w:val="28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 Хельсинкской конвенцией преждевременными считают роды в сроке 22-37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нед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беременности, когда рождается ребенок с массой тела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500-2500 г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, ростом 35-45 см, с признаками незрелости.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Неразвивающаяся беременность - гибель эмбриона или плода без изгнания элементов плодного яйца из полости матки до гестационного срока 22 нед.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Беременность называют переношенной, если ее длительность составляет 42 нед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 более гест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ационного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срока. Роды при такой беременности называют запоздалыми.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Этиологические факторы </w:t>
      </w: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невынашивания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следующие: генетические;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анатомические;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эндокринные; иммунологические; инфекционные; тромбофилические.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Если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причина прерывания беременности не выяснена, ее называют идиопатической.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Генетические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 инфекционные причины ведут к закладке аномального эмбриона. Критическими сроками в I триместре беременности считают 6-8 нед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 10-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12 нед. Прерывание беременности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в I триместре связано с хромосомными аномалиями. Чем меньше срок беременност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, тем чаще причиной являются хромосомные аберрации.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Анатомические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причины: врожденные пороки развития матки, травматические повреждения шейки и тела матки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миома матки, ИЦН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A85F19">
        <w:rPr>
          <w:rFonts w:ascii="Times New Roman" w:eastAsia="Times New Roman" w:hAnsi="Times New Roman"/>
          <w:sz w:val="24"/>
          <w:szCs w:val="28"/>
          <w:lang w:eastAsia="ru-RU"/>
        </w:rPr>
        <w:t>ИЦН – истмико –цервикальная недостаточность -  несостоятельность внутреннего зева и шейки матки.</w:t>
      </w:r>
      <w:r w:rsidRPr="00A85F19">
        <w:t xml:space="preserve"> </w:t>
      </w:r>
      <w:r w:rsidRPr="00A85F19">
        <w:rPr>
          <w:rFonts w:ascii="Times New Roman" w:eastAsia="Times New Roman" w:hAnsi="Times New Roman"/>
          <w:sz w:val="24"/>
          <w:szCs w:val="28"/>
          <w:lang w:eastAsia="ru-RU"/>
        </w:rPr>
        <w:t xml:space="preserve">ИЦН считают наиболее частой причиной прерывания беременности во II триместре. 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Основные причины органической   ИЦН: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повреждение шейки матки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(наложение акушерских щипцов, роды крупным плодом, в тазовом предлежании, плодоразрушающие операции);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лечение забол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еваний шейки матки (ампутация шейки матки);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кусственные аборты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, прерывание беременности на поздних сроках. </w:t>
      </w:r>
    </w:p>
    <w:p w:rsidR="00D738B6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Функциональная ИЦН развивается у женщин с дефицитом прогестерона, гиперандрогенией.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Аномалии развития матки увеличивают частоту невынашивания беременности во П триместре и частоту преждевременных родов.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Эндокринные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причины - недостаточность лютеиновой фазы до беременности, гиперсекреция лютеинизирующего гормона, дисфункция щитовидной железы, сахарный диабет, гиперандрогения.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Иммунологические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причины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- аутоиммунные (антифосфолипидный синдром) нарушения.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У женщин с привычным невынашиванием вне беременности выявляют аутоантитела к тиреоглобулину, антитела к ХГЧ.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Инфекционные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причины. Источником инфекции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служат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острые и хронические воспалительные процессы - зубной кариес, острая респираторная вирусная инфекция, хроническ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ий тонзиллит, пиелонефрит. Первичный очаг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инфекции -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эндометрит, цервицит, вагинит,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персистирующая вирусно-бактериальная инфекция.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Все чаще встречаются тромбофилические причины невынашивания, связанные с   полиморфизмом генов гемостаза, например, Лейденовская мутация; гипергомоцистеинемия; дефицит антитромбина </w:t>
      </w:r>
      <w:r w:rsidRPr="00A94B08">
        <w:rPr>
          <w:rFonts w:ascii="Times New Roman" w:eastAsia="Times New Roman" w:hAnsi="Times New Roman"/>
          <w:sz w:val="24"/>
          <w:szCs w:val="28"/>
          <w:lang w:val="en-US" w:eastAsia="ru-RU"/>
        </w:rPr>
        <w:t>III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Факторами риска </w:t>
      </w:r>
      <w:r w:rsidRPr="00A94B08">
        <w:rPr>
          <w:rFonts w:ascii="Times New Roman" w:eastAsiaTheme="minorHAnsi" w:hAnsi="Times New Roman"/>
          <w:i/>
          <w:sz w:val="24"/>
          <w:szCs w:val="28"/>
        </w:rPr>
        <w:t>преждевременных родов</w:t>
      </w:r>
      <w:r>
        <w:rPr>
          <w:rFonts w:ascii="Times New Roman" w:eastAsiaTheme="minorHAnsi" w:hAnsi="Times New Roman"/>
          <w:sz w:val="24"/>
          <w:szCs w:val="28"/>
        </w:rPr>
        <w:t xml:space="preserve"> являются: инфицирование плодного яйца; </w:t>
      </w:r>
      <w:r w:rsidRPr="00A94B08">
        <w:rPr>
          <w:rFonts w:ascii="Times New Roman" w:eastAsiaTheme="minorHAnsi" w:hAnsi="Times New Roman"/>
          <w:sz w:val="24"/>
          <w:szCs w:val="28"/>
        </w:rPr>
        <w:t>экстрагенитальные заболевания матери</w:t>
      </w:r>
      <w:r>
        <w:rPr>
          <w:rFonts w:ascii="Times New Roman" w:eastAsiaTheme="minorHAnsi" w:hAnsi="Times New Roman"/>
          <w:sz w:val="24"/>
          <w:szCs w:val="28"/>
        </w:rPr>
        <w:t xml:space="preserve">; 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акушерские осложнения: кровотечения в ранние и поздние сроки беременности, связанные с предлежанием, миграцией, отслойкой хориона; преэклампсия; резус- и АВО-несовместимость; плацентарная недостаточность; гипоксия и ЗРП; аномалии развития плода; много- или маловодие; многоплодие.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2.</w:t>
      </w:r>
      <w:r w:rsidRPr="00A94B08">
        <w:rPr>
          <w:b/>
          <w:sz w:val="24"/>
          <w:szCs w:val="28"/>
        </w:rPr>
        <w:t xml:space="preserve"> </w:t>
      </w: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Классификация видов невынашивания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85F19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Классификация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несвоевременного завершения беременности: 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 12 нед - ранний выкидыш, 12 - 22 нед - поздний выкидыш, 22 -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37 нед - преждевременные роды.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85F19">
        <w:rPr>
          <w:rFonts w:ascii="Times New Roman" w:eastAsia="Times New Roman" w:hAnsi="Times New Roman"/>
          <w:i/>
          <w:sz w:val="24"/>
          <w:szCs w:val="28"/>
          <w:lang w:eastAsia="ru-RU"/>
        </w:rPr>
        <w:t>Классификация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самопроизвольных выкидышей. В клинической практике используют классификацию в зависимости от стадии самопроизвольного прерывания беременности: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угрожаюший самопроизвольный выкидыш;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начавшийся самопроизвольный выкидыш;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аборт в ходу;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неполный аборт;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полный аборт; </w:t>
      </w:r>
    </w:p>
    <w:p w:rsidR="00D738B6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85F19">
        <w:rPr>
          <w:rFonts w:ascii="Times New Roman" w:eastAsia="Times New Roman" w:hAnsi="Times New Roman"/>
          <w:i/>
          <w:sz w:val="24"/>
          <w:szCs w:val="28"/>
          <w:lang w:eastAsia="ru-RU"/>
        </w:rPr>
        <w:t>Классификация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преждевременных родов.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о гестационному сроку: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22-27/6 нед - экстремально ранние преждевременные роды;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28-30/6 нед- очень ранние преждевременные роды;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31-33/6 нед - ранние преждевременные роды;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34-36/6 нед - поздние преждевременные роды.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Прерывание беременности в сроке 22-27 нед и рождение плодов с экстремально низкой массой тела (500-1000 г) возникает при инфицировании нижнего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полюса плодного пузыря, ИЦН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Прерывание беременности в сроке 28-33 нед (масса новорожденных - 1000-1800 г) полиэтиологично.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Чаще всего преждевременные род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 происходят в сроке 34-37 нед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Причины прерывания: преэклампсия, ПОНРП, резус-конфликт, многоплодие, многоводие, экстрагенитальная патология.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По механизму возникновения преждевременные роды разделяют: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на самопроизвольные;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• индуцированные (искусственно вызванн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ые)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По клиническому течению различают: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• угрож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ающие преждевременные роды;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• начавшиеся преждевременные роды.</w:t>
      </w:r>
    </w:p>
    <w:p w:rsidR="00D738B6" w:rsidRDefault="00D738B6" w:rsidP="00D738B6">
      <w:pPr>
        <w:spacing w:after="0" w:line="276" w:lineRule="auto"/>
        <w:ind w:firstLine="709"/>
        <w:jc w:val="both"/>
        <w:rPr>
          <w:sz w:val="24"/>
          <w:szCs w:val="28"/>
        </w:rPr>
      </w:pPr>
      <w:r w:rsidRPr="00A85F19">
        <w:rPr>
          <w:rFonts w:ascii="Times New Roman" w:eastAsia="Times New Roman" w:hAnsi="Times New Roman"/>
          <w:i/>
          <w:sz w:val="24"/>
          <w:szCs w:val="28"/>
          <w:lang w:eastAsia="ru-RU"/>
        </w:rPr>
        <w:t>Классификация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переношенной беременности.</w:t>
      </w:r>
      <w:r w:rsidRPr="00A94B08">
        <w:rPr>
          <w:sz w:val="24"/>
          <w:szCs w:val="28"/>
        </w:rPr>
        <w:t xml:space="preserve">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Условно по гестационному сроку: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тенденция к перенашиванию (при сроке 41 нед - 41 нед 6 дней);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• истинное перенашивание (при сроке 42 нед и более).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Возможны как запоздалые роды плодом без признаков перезрелости, так и своевременные роды перезрелым плодом.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3.Признаки угрозы прерывания беременности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Рассмотрим признаки самопроизвольного выкидыша в зависимости от стадии.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При угрожающем аборте: 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тяжесть или незначительные тянущие боли внизу живота и в области крестца. Специфических симптомов нет.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При угрожающем аборте во II триместре боли могут быть схваткообразными. При гинекологическом исследовании размеры матки соответствуют сроку задержки менструации. Изменений шейки матки нет, кровянистые выделения из половых путей отсутствуют.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При начавшемся самопроизвольном выкидыше шейка матки </w:t>
      </w:r>
      <w:r>
        <w:rPr>
          <w:rFonts w:ascii="Times New Roman" w:eastAsiaTheme="minorHAnsi" w:hAnsi="Times New Roman"/>
          <w:sz w:val="24"/>
          <w:szCs w:val="28"/>
        </w:rPr>
        <w:t>несколько укороченна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, со слегка зияюшим наружным зевом. Тело матки соответствует сроку задержки </w:t>
      </w:r>
      <w:r w:rsidRPr="00A94B08">
        <w:rPr>
          <w:rFonts w:ascii="Times New Roman" w:eastAsiaTheme="minorHAnsi" w:hAnsi="Times New Roman"/>
          <w:sz w:val="24"/>
          <w:szCs w:val="28"/>
        </w:rPr>
        <w:lastRenderedPageBreak/>
        <w:t>менструации. Схваткообразные боли более выражены, появляются кровянистые выделения.</w:t>
      </w:r>
      <w:r>
        <w:rPr>
          <w:rFonts w:ascii="Times New Roman" w:eastAsiaTheme="minorHAnsi" w:hAnsi="Times New Roman"/>
          <w:sz w:val="24"/>
          <w:szCs w:val="28"/>
        </w:rPr>
        <w:t xml:space="preserve"> В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еличина матки соответствует сроку беременности.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Общее состояние беременной при угрожающем и начавшемся выкидыше </w:t>
      </w:r>
      <w:r>
        <w:rPr>
          <w:rFonts w:ascii="Times New Roman" w:eastAsiaTheme="minorHAnsi" w:hAnsi="Times New Roman"/>
          <w:sz w:val="24"/>
          <w:szCs w:val="28"/>
        </w:rPr>
        <w:t>удовлетворительное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При «аборте в ходу», полном и неполном выкидыше состояние беременной зависит от объема кровопотери. Массивная кровопотеря может осложниться геморрагическим шоком.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>Аборт в ходу сопровождается схваткообразными болями внизу живота, выраженным кровотечением. Канал шейки матки раскрыт, плодное яйцо находится</w:t>
      </w:r>
      <w:r>
        <w:rPr>
          <w:rFonts w:ascii="Times New Roman" w:eastAsiaTheme="minorHAnsi" w:hAnsi="Times New Roman"/>
          <w:sz w:val="24"/>
          <w:szCs w:val="28"/>
        </w:rPr>
        <w:t xml:space="preserve"> в канале шейки матки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При неполном аборте: </w:t>
      </w:r>
      <w:r w:rsidRPr="00A94B08">
        <w:rPr>
          <w:rFonts w:ascii="Times New Roman" w:eastAsiaTheme="minorHAnsi" w:hAnsi="Times New Roman"/>
          <w:sz w:val="24"/>
          <w:szCs w:val="28"/>
        </w:rPr>
        <w:t>схваткообразные боли внизу живота и кровотечение различной интенсивности. Канал шейки матки раскрыт, матка меньше, чем должна быть в соответствии с предполагаемым сроком беременности. В матке задерживаются плодные оболочки</w:t>
      </w:r>
      <w:r>
        <w:rPr>
          <w:rFonts w:ascii="Times New Roman" w:eastAsiaTheme="minorHAnsi" w:hAnsi="Times New Roman"/>
          <w:sz w:val="24"/>
          <w:szCs w:val="28"/>
        </w:rPr>
        <w:t>, хорион.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 xml:space="preserve">При полном аборте </w:t>
      </w:r>
      <w:r>
        <w:rPr>
          <w:rFonts w:ascii="Times New Roman" w:eastAsiaTheme="minorHAnsi" w:hAnsi="Times New Roman"/>
          <w:sz w:val="24"/>
          <w:szCs w:val="28"/>
        </w:rPr>
        <w:t>м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атка сокращается, кровотечение прекращается.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8"/>
        </w:rPr>
      </w:pPr>
      <w:r w:rsidRPr="00A94B08">
        <w:rPr>
          <w:rFonts w:ascii="Times New Roman" w:eastAsiaTheme="minorHAnsi" w:hAnsi="Times New Roman"/>
          <w:sz w:val="24"/>
          <w:szCs w:val="28"/>
        </w:rPr>
        <w:t>При длительном течении угрожающего, неполного самопроизвольного аборта возможно проникновение микрофлоры из влагалища в п</w:t>
      </w:r>
      <w:r>
        <w:rPr>
          <w:rFonts w:ascii="Times New Roman" w:eastAsiaTheme="minorHAnsi" w:hAnsi="Times New Roman"/>
          <w:sz w:val="24"/>
          <w:szCs w:val="28"/>
        </w:rPr>
        <w:t>олость матки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. Инфицированный аборт </w:t>
      </w:r>
      <w:r>
        <w:rPr>
          <w:rFonts w:ascii="Times New Roman" w:eastAsiaTheme="minorHAnsi" w:hAnsi="Times New Roman"/>
          <w:sz w:val="24"/>
          <w:szCs w:val="28"/>
        </w:rPr>
        <w:t>- причина</w:t>
      </w:r>
      <w:r w:rsidRPr="00A94B08">
        <w:rPr>
          <w:rFonts w:ascii="Times New Roman" w:eastAsiaTheme="minorHAnsi" w:hAnsi="Times New Roman"/>
          <w:sz w:val="24"/>
          <w:szCs w:val="28"/>
        </w:rPr>
        <w:t xml:space="preserve"> сепсиса или септического шока.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A94B08">
        <w:rPr>
          <w:rFonts w:ascii="Times New Roman" w:eastAsiaTheme="minorHAnsi" w:hAnsi="Times New Roman"/>
          <w:b/>
          <w:sz w:val="24"/>
          <w:szCs w:val="28"/>
        </w:rPr>
        <w:t>4.</w:t>
      </w:r>
      <w:r w:rsidRPr="00A94B08">
        <w:rPr>
          <w:b/>
          <w:sz w:val="24"/>
          <w:szCs w:val="28"/>
        </w:rPr>
        <w:t xml:space="preserve"> </w:t>
      </w:r>
      <w:r w:rsidRPr="00A94B08">
        <w:rPr>
          <w:rFonts w:ascii="Times New Roman" w:eastAsiaTheme="minorHAnsi" w:hAnsi="Times New Roman"/>
          <w:b/>
          <w:sz w:val="24"/>
          <w:szCs w:val="28"/>
        </w:rPr>
        <w:t>Методы обследования беременных при невынашивании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Лабораторные и аппаратные методы исследования для диагностики начальных этапов выкидыша: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измерение базальной температуры, содержание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ХГЧ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УЗИ.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Для выяснения причины невынашивания в первую очередь тщательно выясняется акушерский, гинекологический и соматический анамнез, проводится объективное исследование, дополнительные методы исследования в зависимости от причин. Выполняется полный комплекс обследования как при физиологическом течении беременности, но дополнительно выполняется диагностика</w:t>
      </w:r>
      <w:r w:rsidRPr="00A94B08">
        <w:rPr>
          <w:sz w:val="24"/>
          <w:szCs w:val="28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бессимптомной бактериурии, в I и II триместре УЗИ контроль динамики развития плода и его жиз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неспособности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. В III триместре УЗИ +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допплерометрия в 25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недель и КТГ еженедельно (с 33недель). Исследование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кариотипа супругов (по назначению врача-генетика).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По показаниям: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эндокринные причины невынашивания: исследование уровня бета-ХГ в крови; прогестерон; 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естостерон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; ТТГ, свободный Т4.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Инфекционные причины невынашивания: определение Ig G, M к вирусу простого герпеса 1 и 2 типа, цитомегаловирусу, вирусу краснухи, токсоплазме.</w:t>
      </w: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Иммуноло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гические причины невынашивания: HLA-антигены.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Антифосфолипидный синдром: гемостазиограмма развернутая (Д-димер, тромбоэластография, вре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мя свертывания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, волчаночный антикоагулянт двукратно с интервалом 6 недель.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Иные причины: пренатальная диагностика (в т.ч. инвазивная) для выявления внутриутробных пороков развития плода.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Угрожающие преждевременные роды: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УЗИ-цервикометрия,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маркеры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преждевременных родов (тест-система).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5.Особенности ведения преждевременных родов, профилактика осложнений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Крайне важно 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рогнози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рование преждевременных родов.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диспансеризации беременных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выделяется группа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женщин, имеющих факторы риска преждевременного прерывания беременности. </w:t>
      </w:r>
      <w:r w:rsidRPr="00976B29">
        <w:rPr>
          <w:rFonts w:ascii="Times New Roman" w:eastAsia="Times New Roman" w:hAnsi="Times New Roman"/>
          <w:sz w:val="24"/>
          <w:szCs w:val="28"/>
          <w:lang w:eastAsia="ru-RU"/>
        </w:rPr>
        <w:t>Основной фактор риска - преждевременные роды в анамнезе.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Рассмотрим м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етоды прогнозирования преждевременных родов.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1.Оценка длины шейки матки метод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ом трансвагинальной эхографии. Д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иагностический критерий - укорочение шейки матки до 25 мм и менее.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2.Определение рН влагалищного содержимого. Ув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еличение рН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, ощелачивание ее - прогностический признак преждевременных родов. Для подтверждения используют экспресс-методы (тест-полоски, специаль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ные перчатки и влагалищ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ные зер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кала с индикатором)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3.Альтернативный метод - тест на выявление протеина децидуальной оболочки.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Диагностика преждевременных родов основана на жалобах беременных, данных наружного и внутреннего акушерского исследования.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Клиническая картина.</w:t>
      </w: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Угрожающие преждевременные роды проявляются болями в поясничной области и нижней части живота. Возбудимость и тонус матки повышены.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влагалищном исследовании шейка матка сохранена, наружный зев закрыт. У повторнородящих он может пропускать кончик пальца. Двигательная активность плода повышена. Предлежащая часть плода расположена низко или прижата ко входу в малый таз.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начавшихся преждевременных родах отмечаются схваткообразные боли внизу живота (схватки). </w:t>
      </w:r>
      <w:r w:rsidRPr="00976B29">
        <w:rPr>
          <w:rFonts w:ascii="Times New Roman" w:eastAsia="Times New Roman" w:hAnsi="Times New Roman"/>
          <w:sz w:val="24"/>
          <w:szCs w:val="28"/>
          <w:lang w:eastAsia="ru-RU"/>
        </w:rPr>
        <w:t>При влагалищном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исследовании: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укорочение шейки матки, сг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лаживание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Лабораторная диагностика значима в случаях подозрения на подтекание околоплодных вод.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Течение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преждевременн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ых родов имеет ряд особенностей: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преждевременное излитие околоплодных вод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аномалии родовой деятельности (слабость, дискоордин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аuия);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быстрые или стремительные роды при ИЦН или затяжные вследствие незрелой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шейки матки; гипоксия плода;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дородовое кровотечение в результате отслойки низко или нормально расположенной плац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енты, предлежания плаценты;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кровотечения в последовом и раннем послеродовом периодах вследствие аномалии родовой деятельности или задержки частей плац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енты;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инфекционные осложнения в родах (хориоамнионит) и в послеродовом периоде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(эндометрит, флебит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Тактика ведения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преждевременных родов.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Возможна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конс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ервативно-выжидательная (пролонг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вание беременности) или активная тактика.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Консервативно-выжидательная тактика показана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при угрожающих и при начавш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ихся преждевременных родах, если пролонгирование беременности не противопоказано.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color w:val="C00000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Активная тактика ведения вплоть до экстренного абдоминального родоразрешения показана при преждевременной отслойке плаценты, эклампсии, острой гипоксии плода и других акушерских осложнениях, угрожающих жизни мат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ери и/или плода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Принципы лечения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угрожающих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 начавшихся родов: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постельный или полупостельный режим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• </w:t>
      </w:r>
      <w:r w:rsidRPr="0037282A">
        <w:rPr>
          <w:rFonts w:ascii="Times New Roman" w:eastAsia="Times New Roman" w:hAnsi="Times New Roman"/>
          <w:i/>
          <w:sz w:val="24"/>
          <w:szCs w:val="28"/>
          <w:lang w:eastAsia="ru-RU"/>
        </w:rPr>
        <w:t>токолиз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лекарственными средствами, снижающими сократительную активность матки (токолитики):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атозибан (ингиби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тор окситоциновых рецепторов);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адреномиметики - фенотерол (п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артусистен),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тербуталин (бриканил), гексопреналин (гинипрал)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блокаторы кальциевых каналов - нифедипин, верапамил (изоптин,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финоптин);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ингибиторы простагландинсинтетазы - индометаuин и др.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рименяют 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/в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капельное введение </w:t>
      </w:r>
      <w:r w:rsidRPr="00401701">
        <w:rPr>
          <w:rFonts w:ascii="Times New Roman" w:eastAsia="Times New Roman" w:hAnsi="Times New Roman"/>
          <w:i/>
          <w:sz w:val="24"/>
          <w:szCs w:val="28"/>
          <w:lang w:eastAsia="ru-RU"/>
        </w:rPr>
        <w:t>адреномиметиков: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начинают со скоростью 6-8 капель в минуту, постепенно увеличивают скорость введения до 15-20 капель в минуту.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Необходимо контролировать ЧСС, ЧДД, АД, водный баланс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, состояние плода и сократительную активность матки.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Противопоказания к применению адреномиметиков: тиреотоксикоз, СД, сердечно-сосудистые заболевания, бронхиальная астма, внутриматочная инфекция, многоводие, преждевременная отслойка предлежащей или нормально расположенной плаценты, нарушения сердечного ритма плода.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Блокаторы кальциевых каналов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Нифедипин назначают по 10-20 мг сублингвально 3 раза в день.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еобходимо контролировать АД (возможна артериальная гипотензия), состояние плода и сократительную активность матки.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7282A">
        <w:rPr>
          <w:rFonts w:ascii="Times New Roman" w:eastAsia="Times New Roman" w:hAnsi="Times New Roman"/>
          <w:i/>
          <w:sz w:val="24"/>
          <w:szCs w:val="28"/>
          <w:lang w:eastAsia="ru-RU"/>
        </w:rPr>
        <w:t>Атозибан -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препарат первой линии,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ингибирует рецепторы окситоцина. Разрешен при открытии маточного зева менее 4 см, а также беременным с подтеканием околоплодных вод при сроке 23-30 нед. 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Сульфат магния.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Для терапии угрожающих преждевременных родов 25%-ный раствор сульфата магния (10-20 r сухого вещества) испол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ьзуют в связи со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способностью уменьшать частоту церебральных нарушений у плода. Раствор вводят с помощью инфузомата,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скорость введения - 1-2 г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/ч. Противо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показания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: нарушение внутрисерде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чной проводимости, миастения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еобходимо контролировать диурез (не менее 30 мл/ч), АД, коленный рефлекс, ЧДД, состояние плода и сократительную активность матки, проверять водный баланс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каждые 2-4 ч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37282A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Ингибиторы простагландинсинтетазы.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Индометацин </w:t>
      </w:r>
      <w:r w:rsidRPr="0037282A">
        <w:rPr>
          <w:rFonts w:ascii="Times New Roman" w:eastAsia="Times New Roman" w:hAnsi="Times New Roman"/>
          <w:sz w:val="24"/>
          <w:szCs w:val="28"/>
          <w:lang w:eastAsia="ru-RU"/>
        </w:rPr>
        <w:t xml:space="preserve">используют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сроке беременности 16-31 нед.,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нормальном объеме околоплодных вод. Начальная доза 100 мг ректа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льно или 50 мг внутрь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каждые 4-6 ч в течение 48 ч. При маловодии следует прекратить при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менение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или уменьшить дозу. Следует прекращать терапию при нарастании угрожающих преждевременных родов.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Противопоказания к применению со стороны плода: задержка роста, аномалии развития почек, хориоамнион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ит, маловодие, пороки сердца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Токолиз противоп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оказан при: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внутриматочной 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нфекции; многоводии;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кровянистых выделе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ниях при предлежании плаценты; ПОНРП;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нару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шениях сердечного ритма плода; уродствах плода; антенатальной гибели плода;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подозрении на несостоятель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ность рубца на матке;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раскрытии маточного зева на 4 см и более.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7282A">
        <w:rPr>
          <w:rFonts w:ascii="Times New Roman" w:eastAsia="Times New Roman" w:hAnsi="Times New Roman"/>
          <w:i/>
          <w:sz w:val="24"/>
          <w:szCs w:val="28"/>
          <w:lang w:eastAsia="ru-RU"/>
        </w:rPr>
        <w:t>Профилактика РДС плода глюкокортикоидами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бетаметазон - по 12 мг I раз в сутки или дексаметазон по 6 мг 2 раза в сутки в течение 2 сут (48 ч). Курсовая доза глюкокортикоидов - 24 мг.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Профилактика церебральных нарушений у плода. </w:t>
      </w: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Антибиотикопрофилактика хориоамнионита и эндометрита при несвоевременном излитии околоплодных вод. Назначают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антибиотики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широкого спектра действия.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Преждевременный разрыв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плодных оболочек при недоношенной беременности.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преждевременном излитии околоплодных вод и отсутствии родовой деятельности в сроке беременности 23-34 нед, хорошем состоянии матери и плода, отсутствии инфекции и тяжелых акушерских осложнений и/или экстрагенитальных заболеваниях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– пролонгирование беременности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Консервативное веден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ие требует соблюдения условий: ежедневная смена белья;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смена стерильных впитывающих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одноразовых подкладных пеленок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3-4 раза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день ил и по мере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загрязнения;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оценка состояния матери (ежедневное измерение окружности живота, высоты стояния дна матки, определение количества и характера изливающихся вод, термометрия и др.) и плода (дыхательные движения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 двигательная активность);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ежедневное определение содержания лейкоцитов и формулы крови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 беременной;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посев на флору и чувствительность к антибиотикам отделяемого из вла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галища каждые 5 дней;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отказ от влагалищных исследований.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реждевременное излитие околоплодных вод может привести к другим осложнениям - сдавление или выпадение пуповины.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Абсолютные противопоказания к консервативно-выжидательной тактике пр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и преждевременном излитии вод: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неправильное положе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ние плода (косое, поперечное);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предлежание и отслойка плацент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ы; хориоамнионит; острая гипоксия плода;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тяжелые состояния матери.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Показания к родоразрешению при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длительном безводном промежутке: появление признаков инфекции; признаки страдания плода;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ок беременности более 34 нед..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Тактику ведения преждевременных родов следует выбирать индивидуально в зависимости от гестационного срока, состояния плода и матери, сложившейся акушерской ситуации.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Кесарево сечение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в сроки 22-26 нед беременности, не снижает перинатальную смертность и тяжелу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ю заболеваемость новорожденных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После 26 и до 34 нед беременности кесарево сечение улучшает перинатальные исходы.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В случае выбора способа родоразрешения через естественные пути в родах необходимо тщательно следить за состоянием плода, раскрытием маточного зева, характером родовой деят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ельности, вставлением головки, в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первом периоде родов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применяется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обезболивание.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Постоянное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КТГ и ведение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партог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раммы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Чрезмерно сильная родовая деятельность травматична для недоношенного плода.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Акушерское пособие не оказывают ввиду высокого риска родового травматизма плода. Ручные пособия при тазовых предлежаниях плода также не оказывают.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С целью профилактики кровотечения в момент прорезывания головки плода в/в капельно вводят окситоцин. На родах должен присутствовать неонатолог. В родильном боксе воздух должен быть теплым. Новорожденного быстро помещают в кювез.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Ребенок, рожденный преждевременно, имеет признаки недоношенности: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масса тела менее 2500 г; рост менее 45 см;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мн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ого сыровидной смазки на коже;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подкожная клетчатка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развита недостаточно;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тело покрыто пушком (лануга);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вол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осы на голове небольшой длины; мягкие ушные и носовые хрящи;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ногти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не заходят за кончики пальцев;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пупочное ко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льцо расположено ближе к лону;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у мальчиков яички не опущены в мошонку, у девочек клитор и малые половые губы не прик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рыты большими половыми губами;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тонкий писклявый крик.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C00000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Для оценки функции дыхания новорожденного используют шкалу Сильвермана.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6.</w:t>
      </w:r>
      <w:r w:rsidRPr="00A94B08">
        <w:rPr>
          <w:b/>
          <w:sz w:val="20"/>
        </w:rPr>
        <w:t xml:space="preserve"> </w:t>
      </w: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Основные причины и методы диагностики истинного перенашивания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Причина</w:t>
      </w: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переношенной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4B08">
        <w:rPr>
          <w:rFonts w:ascii="Times New Roman" w:eastAsia="Times New Roman" w:hAnsi="Times New Roman"/>
          <w:i/>
          <w:sz w:val="24"/>
          <w:szCs w:val="28"/>
          <w:lang w:eastAsia="ru-RU"/>
        </w:rPr>
        <w:t>беременности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может быть связана с плодом и плацентой.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лацентарная недостаточность приводит к нарушению обмена веществ плода.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Фон для возн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икновения переношенной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беременности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арушение менструальной функции; инфантилизм;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детские инфекционные з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аболевания; эндокринные заболевания;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воспалительн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ые заболевания половых органов; гестозы;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перенашивание беременности в анамнезе.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Диагностика включает в себя да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нные клинического обследования: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уменьшение объема живота на 5-10 см, обычно 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осле 290 -го дня беременности;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сни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жение тургора кожи беременной;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снижение массы те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ла беременной на 1 кг и более; увеличение плотности матки; маловодие; макросомия;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выделение из молочных желез в конце беременности мол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ока вместо молозива;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незрелая шейка матки.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Уточняется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ок беременности: по дате последней менструации;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по оплодотв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орению; по овуляции;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по перво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й явке в женскую консультацию; по первому шевелению;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поданным УЗИ в l и II триместрах (наиболее точный метод). </w:t>
      </w: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7.</w:t>
      </w:r>
      <w:r w:rsidRPr="00A94B08">
        <w:rPr>
          <w:b/>
          <w:sz w:val="20"/>
        </w:rPr>
        <w:t xml:space="preserve"> </w:t>
      </w:r>
      <w:r w:rsidRPr="00A94B08">
        <w:rPr>
          <w:rFonts w:ascii="Times New Roman" w:eastAsia="Times New Roman" w:hAnsi="Times New Roman"/>
          <w:b/>
          <w:sz w:val="24"/>
          <w:szCs w:val="28"/>
          <w:lang w:eastAsia="ru-RU"/>
        </w:rPr>
        <w:t>Тактика ведения родов при перенашивании беременности</w:t>
      </w:r>
    </w:p>
    <w:p w:rsidR="00D738B6" w:rsidRPr="00762E1B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При сроке беременности 40 нед рекомендуется обследование беременной. При удовлетворительном состоянии плода - отсрочка госпитализации до 41 нед. Далее показана плановая госпитализация в акушерский стационар для решения вопроса и 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етоде родоразрешения, который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зависит от зрелости шейки матки, состояния плода, сопутствующих з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аболеваний, данных анамнеза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При неосложненном течении беременности и отсутствии факторов риска госпитализация ранее 40,5-41 нед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нецелесообразна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Перенашивание беременности - относительное показание для оперативного родоразрешения, а при наличии отягощающих факторах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плановое кесарево сечение.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Перенашивание представляет опасность для плода. Беременную госпитализи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руют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для наблюдения за состояни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ем плода.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Принципы ведения беременных в стационаре с точно известным сроком беременности при тенденции к перенашиванию следующие: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1.При зрелой шейке матки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родовозбуждение. Для родовозбуждения имеются две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причины: п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лод продолжает набирать ма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ссу тела, что ведет к макросомии, которая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повышает вероятность возникновения в родах клинического несоответствия таза и раз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меров плода, дистоции плечиков и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охранение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 внезапной дородовой гибели плода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D738B6" w:rsidRPr="00A94B08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>2.При незрелой шейке матки и точно известном сроке беременности наблюден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ие за состоянием плода и ожидание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спонтанного начала родов или созревания шейки матки. С целью ускорения созревания, шейки матки применяется мифепристон, механические методы подготовки (ламинарии, катетер Фолея), затем начинают родовозбуждение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путем амниотомии только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при зрелой шейке матки. При отсутствии самостоятельной родовой деятельности в течение 4 ч после амниотомии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проводится в/в введение окситоцина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При безуспешности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родовозбуждения роды заканчивают кесаревым сечением. </w:t>
      </w:r>
    </w:p>
    <w:p w:rsidR="00D738B6" w:rsidRPr="00A94B08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Для профилактики перинатальных осложнений проводятся программированные роды.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Программированные, индуцированные роды -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искусственно вызванные роды по показаниям со стороны матери или пло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. Они могут быть преждевременными, своевременными и запоздалыми. </w:t>
      </w:r>
      <w:r w:rsidRPr="007C2C30">
        <w:rPr>
          <w:rFonts w:ascii="Times New Roman" w:eastAsia="Times New Roman" w:hAnsi="Times New Roman"/>
          <w:sz w:val="24"/>
          <w:szCs w:val="28"/>
          <w:lang w:eastAsia="ru-RU"/>
        </w:rPr>
        <w:t xml:space="preserve">Мифепристон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с целью индукции родов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200 мг I раз в сутки двукратно. Через 48-72 ч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проводится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оцен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ка</w:t>
      </w:r>
      <w:r w:rsidRPr="00A94B08">
        <w:rPr>
          <w:rFonts w:ascii="Times New Roman" w:eastAsia="Times New Roman" w:hAnsi="Times New Roman"/>
          <w:sz w:val="24"/>
          <w:szCs w:val="28"/>
          <w:lang w:eastAsia="ru-RU"/>
        </w:rPr>
        <w:t xml:space="preserve"> состояния родовых путей.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При неудовлетворительном состоянии плода от родовозбуждения отказываются в пользу 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сарева сечения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Роды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едутся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контролем за родовой деятельностью и сердечной деятельностью плода,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диагностики гипоксии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плода, аномалии родовой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клинически узкого таза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Основные осложнения родов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- гипоксия плода (мекониальные воды). Попадание мекония в околоплодные воды сопровождается аспирацией мекониальных вод. Синдром аспирации мекония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основная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неонатальной смертности. Меконий в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околоплодную жидкость попадает из-за более выраженного вагусноr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рефлекса.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Аспирация мекониальными водами может произойти антенатально.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Перенашивание беременности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сопровождается макросомией.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При родах крупным плодом длительность периодов раскрытия и изгнания, вероятность родовой травмы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дистоции плечиков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увеличиваются. Предполагаемую массу плода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определяют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 перед родами или в начале первого периода родов, если планируют роды через естественные родовые пути. При подозрении на макросомию неонатолог и анестезиолог должны быть заранее предупреждены о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полагаемых родах.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предполагаемой массе плода более 4500 г, подозрении на несоответствие размеров таза матери размерам плода, осложненных родах плодом с такой же массой или менее в анамнезе следует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выполнить кесарево сечение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После рождения плода совмес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тно с неонатолоrом оцениваются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</w:t>
      </w:r>
      <w:r w:rsidRPr="007C2C30">
        <w:rPr>
          <w:rFonts w:ascii="Times New Roman" w:eastAsia="Times New Roman" w:hAnsi="Times New Roman"/>
          <w:i/>
          <w:sz w:val="24"/>
          <w:szCs w:val="24"/>
          <w:lang w:eastAsia="ru-RU"/>
        </w:rPr>
        <w:t>перенашивания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: кожа, плодные оболочки, пуповина могут быть окрашены меконием; кожа мацерирована, особенно на руках и стопах («банные, стопы и ладони); уменьшено количество сыровидной смазки, подкожной жировой клетчатки, снижен тургор кожи (старческий вид ребенка); крупные размеры ребенка (реже гипотрофия), длинные ногти пальцев рук; плохо выраженная конфигурация головк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и, плотные кости черепа, узкие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швы и роднички. 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</w:t>
      </w:r>
      <w:r w:rsidRPr="007C2C3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перезрелости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новорожденного: мацерация кожи, десквамация эпидермиса, длинные ногти.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Плод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считать переношенным (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перезрелым) при сочетании хотя бы 2-3 указанных признаков.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Клиффорду, выделяют 3 степени перезрелости. 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C2C3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новорожденный сухой, но кожа нормального цвета. Сыровидная смазка выражена плохо. Околоплодные воды светлые, количество их уменьшено. Общее состояние новорожденного удовлетворительное. </w:t>
      </w:r>
    </w:p>
    <w:tbl>
      <w:tblPr>
        <w:tblStyle w:val="a4"/>
        <w:tblpPr w:leftFromText="180" w:rightFromText="180" w:vertAnchor="text" w:horzAnchor="page" w:tblpX="1270" w:tblpY="674"/>
        <w:tblW w:w="10177" w:type="dxa"/>
        <w:tblLayout w:type="fixed"/>
        <w:tblLook w:val="04A0" w:firstRow="1" w:lastRow="0" w:firstColumn="1" w:lastColumn="0" w:noHBand="0" w:noVBand="1"/>
      </w:tblPr>
      <w:tblGrid>
        <w:gridCol w:w="403"/>
        <w:gridCol w:w="1629"/>
        <w:gridCol w:w="4208"/>
        <w:gridCol w:w="3937"/>
      </w:tblGrid>
      <w:tr w:rsidR="00D738B6" w:rsidRPr="007C2C30" w:rsidTr="00D738B6">
        <w:trPr>
          <w:trHeight w:val="820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 для матери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 для плода, новорождённого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 w:val="restart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74" w:type="dxa"/>
            <w:gridSpan w:val="3"/>
          </w:tcPr>
          <w:p w:rsidR="00D738B6" w:rsidRPr="007C2C30" w:rsidRDefault="00D738B6" w:rsidP="00D738B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Невынашивание беременности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4" w:type="dxa"/>
            <w:gridSpan w:val="3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Самопроизвольный выкидыш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угрожающий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сохраняющая терапия, пролонгирование беременности, роды 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пролонгирование беременности</w:t>
            </w:r>
          </w:p>
        </w:tc>
      </w:tr>
      <w:tr w:rsidR="00D738B6" w:rsidRPr="007C2C30" w:rsidTr="00D738B6">
        <w:trPr>
          <w:trHeight w:val="820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начавшийся 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железодефицитная анемия, сохраняющая терапия, пролонгирование беременности, роды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внутриутробная гипоксия плода,</w:t>
            </w:r>
            <w:r w:rsidRPr="007C2C30">
              <w:rPr>
                <w:sz w:val="24"/>
                <w:szCs w:val="24"/>
              </w:rPr>
              <w:t xml:space="preserve">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пролонгирование беременности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аборт в ходу </w:t>
            </w:r>
          </w:p>
        </w:tc>
        <w:tc>
          <w:tcPr>
            <w:tcW w:w="4208" w:type="dxa"/>
            <w:vMerge w:val="restart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геморрагический шок, железодефицитная анемия, прерывание беременности</w:t>
            </w:r>
          </w:p>
        </w:tc>
        <w:tc>
          <w:tcPr>
            <w:tcW w:w="3937" w:type="dxa"/>
            <w:vMerge w:val="restart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прерывание беременности</w:t>
            </w:r>
          </w:p>
        </w:tc>
      </w:tr>
      <w:tr w:rsidR="00D738B6" w:rsidRPr="007C2C30" w:rsidTr="00D738B6">
        <w:trPr>
          <w:trHeight w:val="551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неполный аборт </w:t>
            </w:r>
          </w:p>
        </w:tc>
        <w:tc>
          <w:tcPr>
            <w:tcW w:w="4208" w:type="dxa"/>
            <w:vMerge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аборт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прерывание беременности</w:t>
            </w:r>
          </w:p>
        </w:tc>
        <w:tc>
          <w:tcPr>
            <w:tcW w:w="3937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 w:val="restart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74" w:type="dxa"/>
            <w:gridSpan w:val="3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Преждевременные роды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угрожающие  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Токолиз, пролонгирование беременности, самопроизвольные роды.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Преждевременное излитие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околоплодных вод, сдавление или выпадение пуповины.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Экстренное абдоминальное родоразрешение. 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Внутриутробная гибель плода, гипоксия плода. Доношенный новорожденный.</w:t>
            </w:r>
          </w:p>
        </w:tc>
      </w:tr>
      <w:tr w:rsidR="00D738B6" w:rsidRPr="007C2C30" w:rsidTr="00D738B6">
        <w:trPr>
          <w:trHeight w:val="5771"/>
        </w:trPr>
        <w:tc>
          <w:tcPr>
            <w:tcW w:w="403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начавшиеся</w:t>
            </w:r>
          </w:p>
        </w:tc>
        <w:tc>
          <w:tcPr>
            <w:tcW w:w="4208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Токолиз, пролонгирование беременности.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 излитие околоплодных вод; сдавление или выпадение пуповины,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аномалии родовой деятельности; гипоксия плода;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преждевременная отслойка низко или нор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мально расположенной плаценты; предлежание плаценты;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кровотечения в последовом и раннем послеродовом периодах; 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кционные осложнения в родах и в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послеродовом периоде. 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Экстренное абдоминальноеродоразрешение.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Самостопроизвольные роды, травмы мягких тканей родовых путей, эпизио -, перинеотомия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еринатальная гибель, тяжелая заболеваемость новорожденных,</w:t>
            </w:r>
            <w:r w:rsidRPr="007C2C3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родовый травматизм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Асфиксия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дыхательная недостаточность,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спираторный дистресс-синдром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нарушение терморегуляции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гипербилирубинемия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Выживаемость новорождённых определяется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сроком беременности;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массой тела при рождении;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половой принадлежностью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мальчиков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худшая способность к адаптации;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смертность при тазовом предлежании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выше, чем при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головном в случае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родов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естественные родовые пути; характером родовой деятельности; наличием хорионамнионита; </w:t>
            </w: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тяжестью внутриутробного инфицирования плода</w:t>
            </w:r>
          </w:p>
        </w:tc>
      </w:tr>
      <w:tr w:rsidR="00D738B6" w:rsidRPr="007C2C30" w:rsidTr="00D738B6">
        <w:trPr>
          <w:trHeight w:val="268"/>
        </w:trPr>
        <w:tc>
          <w:tcPr>
            <w:tcW w:w="403" w:type="dxa"/>
            <w:vMerge w:val="restart"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74" w:type="dxa"/>
            <w:gridSpan w:val="3"/>
          </w:tcPr>
          <w:p w:rsidR="00D738B6" w:rsidRPr="005F0464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0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Перенашивание беременности</w:t>
            </w:r>
          </w:p>
        </w:tc>
      </w:tr>
      <w:tr w:rsidR="00D738B6" w:rsidRPr="007C2C30" w:rsidTr="00D738B6">
        <w:trPr>
          <w:trHeight w:val="3579"/>
        </w:trPr>
        <w:tc>
          <w:tcPr>
            <w:tcW w:w="403" w:type="dxa"/>
            <w:vMerge/>
          </w:tcPr>
          <w:p w:rsidR="00D738B6" w:rsidRPr="007C2C30" w:rsidRDefault="00D738B6" w:rsidP="00D738B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Запоздалые роды</w:t>
            </w:r>
          </w:p>
        </w:tc>
        <w:tc>
          <w:tcPr>
            <w:tcW w:w="4208" w:type="dxa"/>
          </w:tcPr>
          <w:p w:rsidR="00D738B6" w:rsidRPr="005F0464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зрелой шейке матки родовозбуждение, амниотомия.</w:t>
            </w:r>
          </w:p>
          <w:p w:rsidR="00D738B6" w:rsidRPr="005F0464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родах клинически узкий таз</w:t>
            </w: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дистоция плечиков, травмы мягких тканей родовых путей, симфизит, расхождение костей лонного сочленения, слабость родовой деятельности, кровотечение в 3 периоде родов, в раннем послеродовом периоде.</w:t>
            </w:r>
          </w:p>
          <w:p w:rsidR="00D738B6" w:rsidRPr="005F0464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незрелой шейке матки наблюдение за состоянием плода и ожидание спонтанного начала родов.</w:t>
            </w:r>
          </w:p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сарево сечение</w:t>
            </w: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7" w:type="dxa"/>
          </w:tcPr>
          <w:p w:rsidR="00D738B6" w:rsidRPr="007C2C30" w:rsidRDefault="00D738B6" w:rsidP="00D738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Макросомия, риск внезапной дородовой гибели, синдром асп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ирации мекония</w:t>
            </w:r>
            <w:r w:rsidRPr="005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Внутриутробная гипоксия плода, родовая травма новорожденного.</w:t>
            </w:r>
          </w:p>
        </w:tc>
      </w:tr>
    </w:tbl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C2C3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степень: сухость кожного покрова выражена сильнее, гипотрофия. Околоплодные воды, пупочный канатик, кожа новорожденного окрашены меконием в зеленый цвет. Перинатальная смертность при перезрелости высокая. 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C2C3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степень: околоплодные воды желтого цвета. Кожа и ногти новорожденного имеют желтую окраску. Это признаки более глубокой гипоксии, но смертность среди этих детей меньше. 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последовом и раннем послеродовом периодах высока вероятность кровотечения, поэтому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его профилактика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38B6" w:rsidRPr="0071230C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230C">
        <w:rPr>
          <w:rFonts w:ascii="Times New Roman" w:hAnsi="Times New Roman"/>
          <w:b/>
          <w:bCs/>
          <w:sz w:val="24"/>
          <w:szCs w:val="24"/>
          <w:lang w:eastAsia="ru-RU"/>
        </w:rPr>
        <w:t>8. Исходы для матери и плода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0829">
        <w:rPr>
          <w:rFonts w:ascii="Times New Roman" w:hAnsi="Times New Roman"/>
          <w:bCs/>
          <w:sz w:val="24"/>
          <w:szCs w:val="24"/>
          <w:lang w:eastAsia="ru-RU"/>
        </w:rPr>
        <w:t>отражены в таблице – 1.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2C30">
        <w:rPr>
          <w:rFonts w:ascii="Times New Roman" w:hAnsi="Times New Roman"/>
          <w:bCs/>
          <w:sz w:val="24"/>
          <w:szCs w:val="24"/>
          <w:lang w:eastAsia="ru-RU"/>
        </w:rPr>
        <w:t>Таблица -1 Исходы для матери и плода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C2C3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C2C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Роль фельдшера в профилактике невынашивания и перенашивания беременности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самопроизвольного выкидыша.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Женщинам, в анамнезе у которых были 2 и более выкидышей или преждевременные роды, рекомендуется обследование до наступления следующей беременности для выявления причин, коррекции нарушений и предупреждения последующих осложнений. Методы профилактики зависят от причин, лежащих в основе невынашивания беременности.</w:t>
      </w:r>
    </w:p>
    <w:p w:rsidR="00D738B6" w:rsidRPr="007C2C30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0C">
        <w:rPr>
          <w:rFonts w:ascii="Times New Roman" w:eastAsia="Times New Roman" w:hAnsi="Times New Roman"/>
          <w:i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преждевременных родов.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Пациентки с преждевременным прерыванием беременности в анемнезе нуждают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специализированной помощи: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диспансерное наблюдение за женщинами с привычным невынашиванием беременности; специальное обследование вне беременности для выявления причин самопроизволь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прерывания беременности; определение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невынашивания, предгравидарная подготовка,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групп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риска по преждевременным родам; профилактика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плацентарной недостаточности с ранних сроков беременности.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Беременная из группы риска по недонашиванию беременности должна срочно обратиться к фельдшеру: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болях внизу живота или пояснице (тянущих или схваткообразных), ощущении давления;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учащении мочеиспускания;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изменении количества, ц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вета или запаха выделений из влагалища;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локальной болезненности матки; </w:t>
      </w:r>
    </w:p>
    <w:p w:rsidR="00D738B6" w:rsidRPr="007C2C30" w:rsidRDefault="00D738B6" w:rsidP="00D738B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• ослаблении или усилении шевелений плода. </w:t>
      </w: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Профилактика перенашивания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выявление группы риска по развитию перенашивания, своевременное выявление признаков перенашивания, 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>госпитализация беременной в 41 нед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C2C30">
        <w:rPr>
          <w:rFonts w:ascii="Times New Roman" w:eastAsia="Times New Roman" w:hAnsi="Times New Roman"/>
          <w:sz w:val="24"/>
          <w:szCs w:val="24"/>
          <w:lang w:eastAsia="ru-RU"/>
        </w:rPr>
        <w:t xml:space="preserve"> даже при физиологическом течении беременности. </w:t>
      </w: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8B6" w:rsidRDefault="00D738B6" w:rsidP="00D738B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38B6" w:rsidRDefault="00D738B6" w:rsidP="00D738B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B6"/>
    <w:rsid w:val="006A60A4"/>
    <w:rsid w:val="00706D60"/>
    <w:rsid w:val="0088172F"/>
    <w:rsid w:val="00C712AC"/>
    <w:rsid w:val="00D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F249-CBC9-4702-9ED5-DF71F1BB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B6"/>
    <w:pPr>
      <w:spacing w:line="25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7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738B6"/>
    <w:rPr>
      <w:b/>
      <w:bCs w:val="0"/>
      <w:i w:val="0"/>
      <w:iCs w:val="0"/>
      <w:color w:val="7E808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2020-01-12T13:05:00Z</dcterms:created>
  <dcterms:modified xsi:type="dcterms:W3CDTF">2020-02-02T06:08:00Z</dcterms:modified>
</cp:coreProperties>
</file>