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4661" w:rsidRPr="006815E7" w:rsidRDefault="00C84661" w:rsidP="00C84661">
      <w:pPr>
        <w:jc w:val="center"/>
        <w:rPr>
          <w:rFonts w:eastAsia="Times New Roman"/>
          <w:b/>
          <w:bCs/>
          <w:sz w:val="20"/>
          <w:lang w:eastAsia="ru-RU"/>
        </w:rPr>
      </w:pPr>
      <w:r w:rsidRPr="006815E7">
        <w:rPr>
          <w:rFonts w:eastAsia="Times New Roman"/>
          <w:b/>
          <w:bCs/>
          <w:sz w:val="20"/>
          <w:lang w:eastAsia="ru-RU"/>
        </w:rPr>
        <w:t>ГБПОУ НО «Нижегородский медицинский колледж»</w:t>
      </w:r>
    </w:p>
    <w:tbl>
      <w:tblPr>
        <w:tblW w:w="10953" w:type="dxa"/>
        <w:tblInd w:w="-106" w:type="dxa"/>
        <w:tblLook w:val="01E0" w:firstRow="1" w:lastRow="1" w:firstColumn="1" w:lastColumn="1" w:noHBand="0" w:noVBand="0"/>
      </w:tblPr>
      <w:tblGrid>
        <w:gridCol w:w="214"/>
        <w:gridCol w:w="2127"/>
        <w:gridCol w:w="8363"/>
        <w:gridCol w:w="249"/>
      </w:tblGrid>
      <w:tr w:rsidR="00C84661" w:rsidRPr="006815E7" w:rsidTr="00944763">
        <w:trPr>
          <w:gridBefore w:val="1"/>
          <w:gridAfter w:val="1"/>
          <w:wBefore w:w="214" w:type="dxa"/>
          <w:wAfter w:w="249" w:type="dxa"/>
        </w:trPr>
        <w:tc>
          <w:tcPr>
            <w:tcW w:w="10490" w:type="dxa"/>
            <w:gridSpan w:val="2"/>
          </w:tcPr>
          <w:p w:rsidR="00C84661" w:rsidRPr="006815E7" w:rsidRDefault="00C84661" w:rsidP="00944763">
            <w:pPr>
              <w:ind w:left="-142" w:firstLine="248"/>
              <w:rPr>
                <w:rFonts w:eastAsia="Times New Roman"/>
                <w:b/>
                <w:bCs/>
                <w:sz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lang w:eastAsia="ru-RU"/>
              </w:rPr>
              <w:t>Специальность 31.02.01 Лечебное дело    Курс II (на базе среднего общего образования)</w:t>
            </w:r>
          </w:p>
          <w:p w:rsidR="00C84661" w:rsidRPr="006815E7" w:rsidRDefault="00C84661" w:rsidP="00944763">
            <w:pPr>
              <w:ind w:left="-142" w:firstLine="248"/>
              <w:rPr>
                <w:rFonts w:eastAsia="Times New Roman"/>
                <w:b/>
                <w:bCs/>
                <w:sz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lang w:eastAsia="ru-RU"/>
              </w:rPr>
              <w:t>ПМ 02.  Осуществление лечебно-диагностической деятельности</w:t>
            </w:r>
          </w:p>
          <w:p w:rsidR="00C84661" w:rsidRPr="004D2B8E" w:rsidRDefault="00C84661" w:rsidP="00944763">
            <w:pPr>
              <w:ind w:left="-142" w:firstLine="142"/>
              <w:rPr>
                <w:rFonts w:eastAsia="Times New Roman"/>
                <w:b/>
                <w:bCs/>
                <w:sz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lang w:eastAsia="ru-RU"/>
              </w:rPr>
              <w:t>МДК.02.05. Акушерство и гинекология</w:t>
            </w:r>
          </w:p>
          <w:p w:rsidR="00C84661" w:rsidRPr="004D2B8E" w:rsidRDefault="00C84661" w:rsidP="00944763">
            <w:pPr>
              <w:ind w:left="-142" w:firstLine="142"/>
              <w:rPr>
                <w:rFonts w:eastAsia="Times New Roman"/>
                <w:b/>
                <w:bCs/>
                <w:sz w:val="18"/>
                <w:lang w:eastAsia="ru-RU"/>
              </w:rPr>
            </w:pPr>
          </w:p>
          <w:p w:rsidR="00C84661" w:rsidRPr="004C1CB3" w:rsidRDefault="00C84661" w:rsidP="00944763">
            <w:pPr>
              <w:ind w:left="-142" w:firstLine="142"/>
              <w:jc w:val="center"/>
              <w:rPr>
                <w:rFonts w:eastAsia="Times New Roman"/>
                <w:b/>
                <w:bCs/>
                <w:caps/>
                <w:sz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caps/>
                <w:sz w:val="18"/>
                <w:lang w:eastAsia="ru-RU"/>
              </w:rPr>
              <w:t>Технологическая карта ПРАКТИЧЕСКОГО занятия (ПЗ</w:t>
            </w:r>
            <w:r w:rsidRPr="006815E7">
              <w:rPr>
                <w:rFonts w:eastAsia="Times New Roman"/>
                <w:b/>
                <w:bCs/>
                <w:caps/>
                <w:sz w:val="18"/>
                <w:u w:val="single"/>
                <w:lang w:eastAsia="ru-RU"/>
              </w:rPr>
              <w:t>)</w:t>
            </w:r>
            <w:r w:rsidRPr="004E0B9A">
              <w:rPr>
                <w:rFonts w:eastAsia="Times New Roman"/>
                <w:b/>
                <w:bCs/>
                <w:caps/>
                <w:sz w:val="18"/>
                <w:u w:val="single"/>
                <w:lang w:eastAsia="ru-RU"/>
              </w:rPr>
              <w:t xml:space="preserve"> </w:t>
            </w:r>
            <w:r w:rsidRPr="006815E7">
              <w:rPr>
                <w:rFonts w:eastAsia="Times New Roman"/>
                <w:b/>
                <w:bCs/>
                <w:caps/>
                <w:sz w:val="18"/>
                <w:u w:val="single"/>
                <w:lang w:eastAsia="ru-RU"/>
              </w:rPr>
              <w:t xml:space="preserve"> №</w:t>
            </w:r>
            <w:r w:rsidRPr="006815E7">
              <w:rPr>
                <w:rFonts w:eastAsia="Times New Roman"/>
                <w:b/>
                <w:bCs/>
                <w:caps/>
                <w:sz w:val="20"/>
                <w:u w:val="single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aps/>
                <w:sz w:val="20"/>
                <w:u w:val="single"/>
                <w:lang w:eastAsia="ru-RU"/>
              </w:rPr>
              <w:t>3</w:t>
            </w:r>
          </w:p>
        </w:tc>
      </w:tr>
      <w:tr w:rsidR="00C84661" w:rsidRPr="006815E7" w:rsidTr="00944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C84661" w:rsidRPr="006815E7" w:rsidRDefault="00C84661" w:rsidP="0094476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8612" w:type="dxa"/>
            <w:gridSpan w:val="2"/>
          </w:tcPr>
          <w:p w:rsidR="00C84661" w:rsidRPr="006815E7" w:rsidRDefault="00C84661" w:rsidP="0094476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8466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Проведение диагностики и лечения  раннего токсикоза беременных и  гестоза</w:t>
            </w:r>
          </w:p>
        </w:tc>
      </w:tr>
      <w:tr w:rsidR="00C84661" w:rsidRPr="006815E7" w:rsidTr="00944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C84661" w:rsidRPr="006815E7" w:rsidRDefault="00C84661" w:rsidP="0094476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Место проведения:</w:t>
            </w:r>
          </w:p>
        </w:tc>
        <w:tc>
          <w:tcPr>
            <w:tcW w:w="8612" w:type="dxa"/>
            <w:gridSpan w:val="2"/>
          </w:tcPr>
          <w:p w:rsidR="00C84661" w:rsidRPr="006815E7" w:rsidRDefault="00C84661" w:rsidP="0094476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Кабинет акушерства и гинекологии</w:t>
            </w:r>
          </w:p>
        </w:tc>
      </w:tr>
      <w:tr w:rsidR="00C84661" w:rsidRPr="006815E7" w:rsidTr="00944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C84661" w:rsidRPr="006815E7" w:rsidRDefault="00C84661" w:rsidP="0094476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Продолжительность занятия:</w:t>
            </w:r>
          </w:p>
        </w:tc>
        <w:tc>
          <w:tcPr>
            <w:tcW w:w="8612" w:type="dxa"/>
            <w:gridSpan w:val="2"/>
          </w:tcPr>
          <w:p w:rsidR="00C84661" w:rsidRPr="006815E7" w:rsidRDefault="00C84661" w:rsidP="0094476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sz w:val="18"/>
                <w:szCs w:val="18"/>
                <w:lang w:eastAsia="ru-RU"/>
              </w:rPr>
              <w:t xml:space="preserve">6 часов </w:t>
            </w:r>
            <w:r w:rsidRPr="006815E7">
              <w:rPr>
                <w:rFonts w:eastAsia="Times New Roman"/>
                <w:sz w:val="18"/>
                <w:szCs w:val="18"/>
                <w:lang w:val="en-US" w:eastAsia="ru-RU"/>
              </w:rPr>
              <w:t>=</w:t>
            </w: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270 мин</w:t>
            </w:r>
          </w:p>
        </w:tc>
      </w:tr>
      <w:tr w:rsidR="00C84661" w:rsidRPr="006815E7" w:rsidTr="00944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  <w:vMerge w:val="restart"/>
          </w:tcPr>
          <w:p w:rsidR="00C84661" w:rsidRPr="006815E7" w:rsidRDefault="00C84661" w:rsidP="00944763">
            <w:pPr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  <w:t>Цели занятия</w:t>
            </w:r>
          </w:p>
          <w:p w:rsidR="00C84661" w:rsidRPr="006815E7" w:rsidRDefault="00C84661" w:rsidP="00944763">
            <w:pPr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формирование: </w:t>
            </w:r>
          </w:p>
        </w:tc>
        <w:tc>
          <w:tcPr>
            <w:tcW w:w="8612" w:type="dxa"/>
            <w:gridSpan w:val="2"/>
          </w:tcPr>
          <w:p w:rsidR="00C84661" w:rsidRPr="006815E7" w:rsidRDefault="00C84661" w:rsidP="0094476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ПК 2.1, ПК 2.2, ПК 2.3, ПК 2.4</w:t>
            </w:r>
          </w:p>
        </w:tc>
      </w:tr>
      <w:tr w:rsidR="00C84661" w:rsidRPr="006815E7" w:rsidTr="00944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23"/>
        </w:trPr>
        <w:tc>
          <w:tcPr>
            <w:tcW w:w="2341" w:type="dxa"/>
            <w:gridSpan w:val="2"/>
            <w:vMerge/>
          </w:tcPr>
          <w:p w:rsidR="00C84661" w:rsidRPr="006815E7" w:rsidRDefault="00C84661" w:rsidP="00944763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12" w:type="dxa"/>
            <w:gridSpan w:val="2"/>
          </w:tcPr>
          <w:p w:rsidR="00C84661" w:rsidRPr="006815E7" w:rsidRDefault="00C84661" w:rsidP="0094476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sz w:val="18"/>
                <w:szCs w:val="18"/>
                <w:lang w:eastAsia="ru-RU"/>
              </w:rPr>
              <w:t xml:space="preserve">ОК 1, ОК2, ОК </w:t>
            </w:r>
            <w:proofErr w:type="gramStart"/>
            <w:r w:rsidRPr="006815E7">
              <w:rPr>
                <w:rFonts w:eastAsia="Times New Roman"/>
                <w:sz w:val="18"/>
                <w:szCs w:val="18"/>
                <w:lang w:eastAsia="ru-RU"/>
              </w:rPr>
              <w:t>3,ОК</w:t>
            </w:r>
            <w:proofErr w:type="gramEnd"/>
            <w:r w:rsidRPr="006815E7">
              <w:rPr>
                <w:rFonts w:eastAsia="Times New Roman"/>
                <w:sz w:val="18"/>
                <w:szCs w:val="18"/>
                <w:lang w:eastAsia="ru-RU"/>
              </w:rPr>
              <w:t xml:space="preserve"> 4,ОК5, ОК 6, ОК 7, ОК 8, ОК 9</w:t>
            </w:r>
          </w:p>
        </w:tc>
      </w:tr>
      <w:tr w:rsidR="00C84661" w:rsidRPr="006815E7" w:rsidTr="00944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C84661" w:rsidRPr="00A372C4" w:rsidRDefault="00C84661" w:rsidP="00944763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A372C4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знать:</w:t>
            </w:r>
          </w:p>
          <w:p w:rsidR="00C84661" w:rsidRPr="00A372C4" w:rsidRDefault="00C84661" w:rsidP="00944763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  <w:p w:rsidR="00C84661" w:rsidRPr="00A372C4" w:rsidRDefault="00C84661" w:rsidP="00944763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  <w:p w:rsidR="00C84661" w:rsidRPr="00A372C4" w:rsidRDefault="00C84661" w:rsidP="00944763">
            <w:pPr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12" w:type="dxa"/>
            <w:gridSpan w:val="2"/>
          </w:tcPr>
          <w:p w:rsidR="00C84661" w:rsidRPr="00C84661" w:rsidRDefault="00C84661" w:rsidP="00C84661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1.</w:t>
            </w:r>
            <w:r w:rsidRPr="00C84661">
              <w:rPr>
                <w:rFonts w:eastAsia="Times New Roman"/>
                <w:sz w:val="18"/>
                <w:szCs w:val="18"/>
                <w:lang w:eastAsia="ru-RU"/>
              </w:rPr>
              <w:t xml:space="preserve">Определение понятия </w:t>
            </w:r>
            <w:r w:rsidR="006A13C0">
              <w:rPr>
                <w:rFonts w:eastAsia="Times New Roman"/>
                <w:sz w:val="18"/>
                <w:szCs w:val="18"/>
                <w:lang w:eastAsia="ru-RU"/>
              </w:rPr>
              <w:t>«ранний токсикоз», «гестоз», классификацию, этиология, группу</w:t>
            </w:r>
            <w:r w:rsidRPr="00C84661">
              <w:rPr>
                <w:rFonts w:eastAsia="Times New Roman"/>
                <w:sz w:val="18"/>
                <w:szCs w:val="18"/>
                <w:lang w:eastAsia="ru-RU"/>
              </w:rPr>
              <w:t xml:space="preserve"> повышен</w:t>
            </w:r>
            <w:r w:rsidR="006A13C0">
              <w:rPr>
                <w:rFonts w:eastAsia="Times New Roman"/>
                <w:sz w:val="18"/>
                <w:szCs w:val="18"/>
                <w:lang w:eastAsia="ru-RU"/>
              </w:rPr>
              <w:t>ного риска, патогенез, клиническую картину</w:t>
            </w:r>
            <w:r w:rsidRPr="00C84661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  <w:p w:rsidR="00C84661" w:rsidRPr="00C84661" w:rsidRDefault="00C84661" w:rsidP="00C84661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84661">
              <w:rPr>
                <w:rFonts w:eastAsia="Times New Roman"/>
                <w:sz w:val="18"/>
                <w:szCs w:val="18"/>
                <w:lang w:eastAsia="ru-RU"/>
              </w:rPr>
              <w:t>2.Диагностику, интерпретацию результатов инструментальных и лабораторных методов обследования.</w:t>
            </w:r>
          </w:p>
          <w:p w:rsidR="00C84661" w:rsidRPr="00C84661" w:rsidRDefault="00C84661" w:rsidP="00C84661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84661">
              <w:rPr>
                <w:rFonts w:eastAsia="Times New Roman"/>
                <w:sz w:val="18"/>
                <w:szCs w:val="18"/>
                <w:lang w:eastAsia="ru-RU"/>
              </w:rPr>
              <w:t>3.Дифференциальную диагностику.</w:t>
            </w:r>
          </w:p>
          <w:p w:rsidR="00C84661" w:rsidRPr="00B05DDE" w:rsidRDefault="00C84661" w:rsidP="00C84661">
            <w:pPr>
              <w:jc w:val="both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C84661">
              <w:rPr>
                <w:rFonts w:eastAsia="Times New Roman"/>
                <w:sz w:val="18"/>
                <w:szCs w:val="18"/>
                <w:lang w:eastAsia="ru-RU"/>
              </w:rPr>
              <w:t xml:space="preserve">4.Правила постановки </w:t>
            </w:r>
            <w:r w:rsidRPr="006A13C0">
              <w:rPr>
                <w:rFonts w:eastAsia="Times New Roman"/>
                <w:sz w:val="18"/>
                <w:szCs w:val="18"/>
                <w:lang w:eastAsia="ru-RU"/>
              </w:rPr>
              <w:t>предварительного диагноза в соответствие с МКБ.</w:t>
            </w:r>
          </w:p>
          <w:p w:rsidR="00C84661" w:rsidRPr="006A13C0" w:rsidRDefault="00C84661" w:rsidP="00C84661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13C0">
              <w:rPr>
                <w:rFonts w:eastAsia="Times New Roman"/>
                <w:sz w:val="18"/>
                <w:szCs w:val="18"/>
                <w:lang w:eastAsia="ru-RU"/>
              </w:rPr>
              <w:t>5.Принципы немедикаментозного и медикаментозного лечения.</w:t>
            </w:r>
          </w:p>
          <w:p w:rsidR="00B05DDE" w:rsidRPr="006A13C0" w:rsidRDefault="00C84661" w:rsidP="00B05DDE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6A13C0">
              <w:rPr>
                <w:rFonts w:eastAsia="Times New Roman"/>
                <w:sz w:val="18"/>
                <w:szCs w:val="18"/>
                <w:lang w:eastAsia="ru-RU"/>
              </w:rPr>
              <w:t>6.Тактику ведения беременности и оценку эффективности проводимого лечения.</w:t>
            </w:r>
            <w:r w:rsidR="00B05DDE" w:rsidRPr="006A13C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  <w:p w:rsidR="006A13C0" w:rsidRDefault="006A13C0" w:rsidP="00B05DDE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7.Тактику ведения</w:t>
            </w:r>
            <w:r w:rsidR="00B05DDE" w:rsidRPr="00B05DDE">
              <w:rPr>
                <w:rFonts w:eastAsia="Times New Roman"/>
                <w:sz w:val="18"/>
                <w:szCs w:val="18"/>
                <w:lang w:eastAsia="ru-RU"/>
              </w:rPr>
              <w:t xml:space="preserve"> родов, послеродового п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ериода при гестозе</w:t>
            </w:r>
            <w:r w:rsidR="00B05DDE" w:rsidRPr="00B05DDE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</w:p>
          <w:p w:rsidR="00B05DDE" w:rsidRPr="006815E7" w:rsidRDefault="006A13C0" w:rsidP="00B05DDE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8.</w:t>
            </w:r>
            <w:r w:rsidR="00B05DDE" w:rsidRPr="00B05DDE">
              <w:rPr>
                <w:rFonts w:eastAsia="Times New Roman"/>
                <w:sz w:val="18"/>
                <w:szCs w:val="18"/>
                <w:lang w:eastAsia="ru-RU"/>
              </w:rPr>
              <w:t>Оценку эффективности проводимого лечения.</w:t>
            </w:r>
          </w:p>
        </w:tc>
      </w:tr>
      <w:tr w:rsidR="00C84661" w:rsidRPr="006815E7" w:rsidTr="00944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C84661" w:rsidRPr="006815E7" w:rsidRDefault="00C84661" w:rsidP="00944763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уметь:</w:t>
            </w:r>
          </w:p>
          <w:p w:rsidR="00C84661" w:rsidRPr="006815E7" w:rsidRDefault="00C84661" w:rsidP="00944763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  <w:p w:rsidR="00C84661" w:rsidRPr="006815E7" w:rsidRDefault="00C84661" w:rsidP="00944763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  <w:p w:rsidR="00C84661" w:rsidRPr="006815E7" w:rsidRDefault="00C84661" w:rsidP="00944763">
            <w:pPr>
              <w:jc w:val="right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12" w:type="dxa"/>
            <w:gridSpan w:val="2"/>
          </w:tcPr>
          <w:p w:rsidR="00C84661" w:rsidRPr="006815E7" w:rsidRDefault="00C84661" w:rsidP="0094476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6815E7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Провести обследование </w:t>
            </w:r>
            <w:r w:rsidR="006A13C0">
              <w:rPr>
                <w:rFonts w:eastAsia="Times New Roman"/>
                <w:sz w:val="18"/>
                <w:szCs w:val="18"/>
                <w:lang w:eastAsia="ru-RU"/>
              </w:rPr>
              <w:t xml:space="preserve">беременной,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роженицы и родильницы:</w:t>
            </w:r>
          </w:p>
          <w:p w:rsidR="00C84661" w:rsidRPr="006815E7" w:rsidRDefault="00C84661" w:rsidP="0094476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а) собрать жалобы, анамнез жизни;</w:t>
            </w:r>
          </w:p>
          <w:p w:rsidR="00C84661" w:rsidRPr="00C660BD" w:rsidRDefault="00C84661" w:rsidP="0094476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sz w:val="18"/>
                <w:szCs w:val="18"/>
                <w:lang w:eastAsia="ru-RU"/>
              </w:rPr>
              <w:t xml:space="preserve">б) </w:t>
            </w:r>
            <w:r w:rsidRPr="00C660BD">
              <w:rPr>
                <w:rFonts w:eastAsia="Times New Roman"/>
                <w:sz w:val="18"/>
                <w:szCs w:val="18"/>
                <w:lang w:eastAsia="ru-RU"/>
              </w:rPr>
              <w:t xml:space="preserve">провести </w:t>
            </w:r>
            <w:proofErr w:type="spellStart"/>
            <w:r w:rsidRPr="00C660BD">
              <w:rPr>
                <w:rFonts w:eastAsia="Times New Roman"/>
                <w:sz w:val="18"/>
                <w:szCs w:val="18"/>
                <w:lang w:eastAsia="ru-RU"/>
              </w:rPr>
              <w:t>физикальное</w:t>
            </w:r>
            <w:proofErr w:type="spellEnd"/>
            <w:r w:rsidRPr="00C660BD">
              <w:rPr>
                <w:rFonts w:eastAsia="Times New Roman"/>
                <w:sz w:val="18"/>
                <w:szCs w:val="18"/>
                <w:lang w:eastAsia="ru-RU"/>
              </w:rPr>
              <w:t xml:space="preserve"> обследование;</w:t>
            </w:r>
          </w:p>
          <w:p w:rsidR="00C84661" w:rsidRPr="00C660BD" w:rsidRDefault="00C84661" w:rsidP="0094476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660BD">
              <w:rPr>
                <w:rFonts w:eastAsia="Times New Roman"/>
                <w:sz w:val="18"/>
                <w:szCs w:val="18"/>
                <w:lang w:eastAsia="ru-RU"/>
              </w:rPr>
              <w:t>в) интерпретировать результаты обследования и оценить состояние</w:t>
            </w:r>
            <w:r w:rsidR="006A13C0" w:rsidRPr="00C660BD">
              <w:rPr>
                <w:rFonts w:eastAsia="Times New Roman"/>
                <w:sz w:val="18"/>
                <w:szCs w:val="18"/>
                <w:lang w:eastAsia="ru-RU"/>
              </w:rPr>
              <w:t xml:space="preserve"> беременной, </w:t>
            </w:r>
            <w:r w:rsidRPr="00C660BD">
              <w:rPr>
                <w:rFonts w:eastAsia="Times New Roman"/>
                <w:sz w:val="18"/>
                <w:szCs w:val="18"/>
                <w:lang w:eastAsia="ru-RU"/>
              </w:rPr>
              <w:t xml:space="preserve"> роженицы и родильницы, динамику и характер родовой деятельности, кровопотерю в родах, состояние матки, состояние плода и новорожденного.</w:t>
            </w:r>
          </w:p>
          <w:p w:rsidR="006A13C0" w:rsidRPr="00C660BD" w:rsidRDefault="006A13C0" w:rsidP="0094476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660BD">
              <w:rPr>
                <w:rFonts w:eastAsia="Times New Roman"/>
                <w:sz w:val="18"/>
                <w:szCs w:val="18"/>
                <w:lang w:eastAsia="ru-RU"/>
              </w:rPr>
              <w:t>2.Выполнить подготовку к диагностическим мероприятиям</w:t>
            </w:r>
            <w:r w:rsidR="00C660BD" w:rsidRPr="00C660BD">
              <w:rPr>
                <w:rFonts w:eastAsia="Times New Roman"/>
                <w:sz w:val="18"/>
                <w:szCs w:val="18"/>
                <w:lang w:eastAsia="ru-RU"/>
              </w:rPr>
              <w:t xml:space="preserve"> и интерпретировать результаты</w:t>
            </w:r>
            <w:r w:rsidRPr="00C660BD">
              <w:rPr>
                <w:rFonts w:eastAsia="Times New Roman"/>
                <w:sz w:val="18"/>
                <w:szCs w:val="18"/>
                <w:lang w:eastAsia="ru-RU"/>
              </w:rPr>
              <w:t xml:space="preserve"> дополнительного исследования (ОАК, ОАМ, биохимические анализы крови, анализ мочи на ацетон, анализ мочи по </w:t>
            </w:r>
            <w:proofErr w:type="spellStart"/>
            <w:r w:rsidRPr="00C660BD">
              <w:rPr>
                <w:rFonts w:eastAsia="Times New Roman"/>
                <w:sz w:val="18"/>
                <w:szCs w:val="18"/>
                <w:lang w:eastAsia="ru-RU"/>
              </w:rPr>
              <w:t>Зимницкому</w:t>
            </w:r>
            <w:proofErr w:type="spellEnd"/>
            <w:r w:rsidRPr="00C660BD">
              <w:rPr>
                <w:rFonts w:eastAsia="Times New Roman"/>
                <w:sz w:val="18"/>
                <w:szCs w:val="18"/>
                <w:lang w:eastAsia="ru-RU"/>
              </w:rPr>
              <w:t>, определение суточного диуреза, УЗИ матки и  плода).</w:t>
            </w:r>
          </w:p>
          <w:p w:rsidR="00C84661" w:rsidRPr="00A372C4" w:rsidRDefault="00C84661" w:rsidP="0094476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A372C4">
              <w:rPr>
                <w:rFonts w:eastAsia="Times New Roman"/>
                <w:sz w:val="18"/>
                <w:szCs w:val="18"/>
                <w:lang w:eastAsia="ru-RU"/>
              </w:rPr>
              <w:t>2. Интерпретировать результаты инструментальных и лабораторных методов обследования в соответствие с клиническими рекомендациями «</w:t>
            </w:r>
            <w:proofErr w:type="spellStart"/>
            <w:r w:rsidR="005761CD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r w:rsidR="005761CD" w:rsidRPr="00E3763F">
              <w:rPr>
                <w:rFonts w:eastAsia="Times New Roman"/>
                <w:sz w:val="18"/>
                <w:szCs w:val="18"/>
                <w:lang w:eastAsia="ru-RU"/>
              </w:rPr>
              <w:t>реэклампсия</w:t>
            </w:r>
            <w:proofErr w:type="spellEnd"/>
            <w:r w:rsidR="005761CD" w:rsidRPr="00E3763F">
              <w:rPr>
                <w:rFonts w:eastAsia="Times New Roman"/>
                <w:sz w:val="18"/>
                <w:szCs w:val="18"/>
                <w:lang w:eastAsia="ru-RU"/>
              </w:rPr>
              <w:t>. Эклампсия. Отеки, протеинурия и гипертензивные расстройства во время беременности,</w:t>
            </w:r>
            <w:r w:rsidR="005761CD">
              <w:rPr>
                <w:rFonts w:eastAsia="Times New Roman"/>
                <w:sz w:val="18"/>
                <w:szCs w:val="18"/>
                <w:lang w:eastAsia="ru-RU"/>
              </w:rPr>
              <w:t xml:space="preserve"> в родах и послеродовом периоде</w:t>
            </w:r>
            <w:r w:rsidRPr="00A372C4">
              <w:rPr>
                <w:rFonts w:eastAsia="Times New Roman"/>
                <w:sz w:val="18"/>
                <w:szCs w:val="18"/>
                <w:lang w:eastAsia="ru-RU"/>
              </w:rPr>
              <w:t>».</w:t>
            </w:r>
          </w:p>
          <w:p w:rsidR="00C84661" w:rsidRPr="00A372C4" w:rsidRDefault="00C84661" w:rsidP="0094476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A372C4">
              <w:rPr>
                <w:rFonts w:eastAsia="Times New Roman"/>
                <w:sz w:val="18"/>
                <w:szCs w:val="18"/>
                <w:lang w:eastAsia="ru-RU"/>
              </w:rPr>
              <w:t>3. Оценить анатомо-функциональное состояние органов и систем организма роженицы и родильницы.</w:t>
            </w:r>
          </w:p>
          <w:p w:rsidR="00C84661" w:rsidRPr="00A372C4" w:rsidRDefault="00C84661" w:rsidP="0094476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A372C4">
              <w:rPr>
                <w:rFonts w:eastAsia="Times New Roman"/>
                <w:sz w:val="18"/>
                <w:szCs w:val="18"/>
                <w:lang w:eastAsia="ru-RU"/>
              </w:rPr>
              <w:t>4. Оценить функциональное состояние плода и новорожденного.</w:t>
            </w:r>
          </w:p>
          <w:p w:rsidR="00C84661" w:rsidRPr="00A372C4" w:rsidRDefault="00C84661" w:rsidP="0094476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A372C4">
              <w:rPr>
                <w:rFonts w:eastAsia="Times New Roman"/>
                <w:sz w:val="18"/>
                <w:szCs w:val="18"/>
                <w:lang w:eastAsia="ru-RU"/>
              </w:rPr>
              <w:t>5.</w:t>
            </w:r>
            <w:r w:rsidRPr="00A372C4">
              <w:t xml:space="preserve"> </w:t>
            </w:r>
            <w:r w:rsidRPr="00A372C4">
              <w:rPr>
                <w:rFonts w:eastAsia="Times New Roman"/>
                <w:sz w:val="18"/>
                <w:szCs w:val="18"/>
                <w:lang w:eastAsia="ru-RU"/>
              </w:rPr>
              <w:t>Определить тактику ведения родов.</w:t>
            </w:r>
          </w:p>
          <w:p w:rsidR="00C84661" w:rsidRPr="00A372C4" w:rsidRDefault="00C84661" w:rsidP="0094476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A372C4">
              <w:rPr>
                <w:rFonts w:eastAsia="Times New Roman"/>
                <w:sz w:val="18"/>
                <w:szCs w:val="18"/>
                <w:lang w:eastAsia="ru-RU"/>
              </w:rPr>
              <w:t>6. Составить план ведения</w:t>
            </w:r>
            <w:r w:rsidR="00AC300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14048B" w:rsidRPr="00A372C4">
              <w:rPr>
                <w:rFonts w:eastAsia="Times New Roman"/>
                <w:sz w:val="18"/>
                <w:szCs w:val="18"/>
                <w:lang w:eastAsia="ru-RU"/>
              </w:rPr>
              <w:t xml:space="preserve">беременности, </w:t>
            </w:r>
            <w:r w:rsidRPr="00A372C4">
              <w:rPr>
                <w:rFonts w:eastAsia="Times New Roman"/>
                <w:sz w:val="18"/>
                <w:szCs w:val="18"/>
                <w:lang w:eastAsia="ru-RU"/>
              </w:rPr>
              <w:t>родов: наблюдение за</w:t>
            </w:r>
            <w:r w:rsidR="0014048B" w:rsidRPr="00A372C4">
              <w:rPr>
                <w:rFonts w:eastAsia="Times New Roman"/>
                <w:sz w:val="18"/>
                <w:szCs w:val="18"/>
                <w:lang w:eastAsia="ru-RU"/>
              </w:rPr>
              <w:t xml:space="preserve"> беременной, </w:t>
            </w:r>
            <w:r w:rsidRPr="00A372C4">
              <w:rPr>
                <w:rFonts w:eastAsia="Times New Roman"/>
                <w:sz w:val="18"/>
                <w:szCs w:val="18"/>
                <w:lang w:eastAsia="ru-RU"/>
              </w:rPr>
              <w:t xml:space="preserve"> роженицей, оказание психологической подде</w:t>
            </w:r>
            <w:r w:rsidR="0014048B" w:rsidRPr="00A372C4">
              <w:rPr>
                <w:rFonts w:eastAsia="Times New Roman"/>
                <w:sz w:val="18"/>
                <w:szCs w:val="18"/>
                <w:lang w:eastAsia="ru-RU"/>
              </w:rPr>
              <w:t>ржки, профилактика кровотечения с учетом тяжести состояния пациентки.</w:t>
            </w:r>
          </w:p>
          <w:p w:rsidR="00C84661" w:rsidRPr="00A372C4" w:rsidRDefault="00C84661" w:rsidP="0094476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A372C4">
              <w:rPr>
                <w:rFonts w:eastAsia="Times New Roman"/>
                <w:sz w:val="18"/>
                <w:szCs w:val="18"/>
                <w:lang w:eastAsia="ru-RU"/>
              </w:rPr>
              <w:t>7. Составить план ведения послеродового периода, включая наблюдение за родильницей.</w:t>
            </w:r>
          </w:p>
          <w:p w:rsidR="0014048B" w:rsidRPr="006815E7" w:rsidRDefault="00C84661" w:rsidP="0094476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A372C4">
              <w:rPr>
                <w:rFonts w:eastAsia="Times New Roman"/>
                <w:sz w:val="18"/>
                <w:szCs w:val="18"/>
                <w:lang w:eastAsia="ru-RU"/>
              </w:rPr>
              <w:t>8. Оценить и провести контроль общего состояни</w:t>
            </w:r>
            <w:r w:rsidR="00167F78">
              <w:rPr>
                <w:rFonts w:eastAsia="Times New Roman"/>
                <w:sz w:val="18"/>
                <w:szCs w:val="18"/>
                <w:lang w:eastAsia="ru-RU"/>
              </w:rPr>
              <w:t xml:space="preserve">я </w:t>
            </w:r>
            <w:r w:rsidR="0014048B">
              <w:rPr>
                <w:rFonts w:eastAsia="Times New Roman"/>
                <w:sz w:val="18"/>
                <w:szCs w:val="18"/>
                <w:lang w:eastAsia="ru-RU"/>
              </w:rPr>
              <w:t xml:space="preserve">беременной,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роженицы и родильницы</w:t>
            </w: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  <w:p w:rsidR="00C84661" w:rsidRPr="006815E7" w:rsidRDefault="00C84661" w:rsidP="0094476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. Определить показания, противопоказания к применению лекарственных средств.</w:t>
            </w:r>
          </w:p>
          <w:p w:rsidR="00C84661" w:rsidRPr="006815E7" w:rsidRDefault="00C84661" w:rsidP="0094476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</w:t>
            </w: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.Установить предварительный д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иагноз в соответствие с МКБ -10.</w:t>
            </w:r>
          </w:p>
          <w:p w:rsidR="00C84661" w:rsidRDefault="00C84661" w:rsidP="0094476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</w:t>
            </w: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. Провести экспертизу трудоспособности, связанной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с родами и послеродовым периодом</w:t>
            </w:r>
            <w:r w:rsidRPr="00C36D33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  <w:p w:rsidR="00C84661" w:rsidRPr="006815E7" w:rsidRDefault="00C84661" w:rsidP="00167F7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12.</w:t>
            </w:r>
            <w:r>
              <w:t xml:space="preserve"> </w:t>
            </w:r>
            <w:r w:rsidRPr="00540EF2">
              <w:rPr>
                <w:rFonts w:eastAsia="Times New Roman"/>
                <w:sz w:val="18"/>
                <w:szCs w:val="18"/>
                <w:lang w:eastAsia="ru-RU"/>
              </w:rPr>
              <w:t>Оформить первичную ме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дицинскую документацию</w:t>
            </w:r>
            <w:r w:rsidRPr="00540EF2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  <w:p w:rsidR="00C84661" w:rsidRPr="006815E7" w:rsidRDefault="00C84661" w:rsidP="00167F78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167F78">
              <w:rPr>
                <w:rFonts w:eastAsia="Times New Roman"/>
                <w:sz w:val="18"/>
                <w:szCs w:val="18"/>
                <w:lang w:eastAsia="ru-RU"/>
              </w:rPr>
              <w:t>3.</w:t>
            </w:r>
            <w:r w:rsidRPr="006815E7">
              <w:rPr>
                <w:rFonts w:eastAsia="Times New Roman"/>
                <w:sz w:val="18"/>
                <w:szCs w:val="18"/>
                <w:lang w:eastAsia="ru-RU"/>
              </w:rPr>
              <w:t xml:space="preserve"> Провести диагностические </w:t>
            </w:r>
            <w:r w:rsidR="00A372C4">
              <w:rPr>
                <w:rFonts w:eastAsia="Times New Roman"/>
                <w:sz w:val="18"/>
                <w:szCs w:val="18"/>
                <w:lang w:eastAsia="ru-RU"/>
              </w:rPr>
              <w:t xml:space="preserve">и лечебные </w:t>
            </w:r>
            <w:proofErr w:type="gramStart"/>
            <w:r w:rsidRPr="006815E7">
              <w:rPr>
                <w:rFonts w:eastAsia="Times New Roman"/>
                <w:sz w:val="18"/>
                <w:szCs w:val="18"/>
                <w:lang w:eastAsia="ru-RU"/>
              </w:rPr>
              <w:t>меропр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иятия</w:t>
            </w:r>
            <w:r w:rsidRPr="006F398C">
              <w:rPr>
                <w:rFonts w:eastAsia="Times New Roman"/>
                <w:sz w:val="18"/>
                <w:szCs w:val="18"/>
                <w:lang w:eastAsia="ru-RU"/>
              </w:rPr>
              <w:t xml:space="preserve">: </w:t>
            </w:r>
            <w:r w:rsidR="00A372C4">
              <w:rPr>
                <w:rFonts w:eastAsia="Times New Roman"/>
                <w:sz w:val="18"/>
                <w:szCs w:val="18"/>
                <w:lang w:eastAsia="ru-RU"/>
              </w:rPr>
              <w:t xml:space="preserve"> оксигенотерапию</w:t>
            </w:r>
            <w:proofErr w:type="gramEnd"/>
            <w:r w:rsidR="00A372C4">
              <w:t xml:space="preserve">, </w:t>
            </w:r>
            <w:r w:rsidR="00A372C4" w:rsidRPr="004A74DF">
              <w:rPr>
                <w:rFonts w:eastAsia="Times New Roman"/>
                <w:sz w:val="18"/>
                <w:szCs w:val="18"/>
                <w:lang w:eastAsia="ru-RU"/>
              </w:rPr>
              <w:t>определение отеков, измерение АД у роженицы</w:t>
            </w:r>
            <w:r w:rsidR="004A74DF" w:rsidRPr="004A74DF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372C4" w:rsidRPr="004A74D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4A74DF" w:rsidRPr="004A74DF">
              <w:rPr>
                <w:rFonts w:eastAsia="Times New Roman"/>
                <w:sz w:val="18"/>
                <w:szCs w:val="18"/>
                <w:lang w:eastAsia="ru-RU"/>
              </w:rPr>
              <w:t>взвешивание беременной.</w:t>
            </w:r>
            <w:r w:rsidR="004A74DF">
              <w:rPr>
                <w:rFonts w:eastAsia="Times New Roman"/>
                <w:sz w:val="18"/>
                <w:szCs w:val="18"/>
                <w:lang w:eastAsia="ru-RU"/>
              </w:rPr>
              <w:tab/>
              <w:t>Подготовить</w:t>
            </w:r>
            <w:r w:rsidR="00A372C4" w:rsidRPr="00A372C4">
              <w:rPr>
                <w:rFonts w:eastAsia="Times New Roman"/>
                <w:sz w:val="18"/>
                <w:szCs w:val="18"/>
                <w:lang w:eastAsia="ru-RU"/>
              </w:rPr>
              <w:t xml:space="preserve"> инструменты, оборудование для оказания первой помощи при эклампсии</w:t>
            </w:r>
            <w:r w:rsidR="004A74DF">
              <w:t>.</w:t>
            </w:r>
            <w:r w:rsidR="00A372C4" w:rsidRPr="00A372C4">
              <w:rPr>
                <w:rFonts w:eastAsia="Times New Roman"/>
                <w:sz w:val="18"/>
                <w:szCs w:val="18"/>
                <w:lang w:eastAsia="ru-RU"/>
              </w:rPr>
              <w:tab/>
            </w:r>
          </w:p>
        </w:tc>
      </w:tr>
      <w:tr w:rsidR="00C84661" w:rsidRPr="006815E7" w:rsidTr="00944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C84661" w:rsidRPr="006815E7" w:rsidRDefault="00C84661" w:rsidP="00944763">
            <w:pPr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Информационное обеспечение:      </w:t>
            </w:r>
          </w:p>
          <w:p w:rsidR="00C84661" w:rsidRPr="006815E7" w:rsidRDefault="00C84661" w:rsidP="00944763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основная литература:</w:t>
            </w:r>
          </w:p>
        </w:tc>
        <w:tc>
          <w:tcPr>
            <w:tcW w:w="8612" w:type="dxa"/>
            <w:gridSpan w:val="2"/>
          </w:tcPr>
          <w:p w:rsidR="00C84661" w:rsidRPr="006815E7" w:rsidRDefault="00C84661" w:rsidP="0094476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1.</w:t>
            </w:r>
            <w:r w:rsidRPr="006815E7">
              <w:rPr>
                <w:rFonts w:eastAsia="Times New Roman"/>
                <w:lang w:eastAsia="ru-RU"/>
              </w:rPr>
              <w:t xml:space="preserve"> </w:t>
            </w:r>
            <w:r w:rsidRPr="006815E7">
              <w:rPr>
                <w:rFonts w:eastAsia="Times New Roman"/>
                <w:sz w:val="18"/>
                <w:szCs w:val="18"/>
                <w:lang w:eastAsia="ru-RU"/>
              </w:rPr>
              <w:t xml:space="preserve">Акушерство: учебник / под ред. В. Е. Радзинского. - 3-е изд., </w:t>
            </w:r>
            <w:proofErr w:type="spellStart"/>
            <w:r w:rsidRPr="006815E7">
              <w:rPr>
                <w:rFonts w:eastAsia="Times New Roman"/>
                <w:sz w:val="18"/>
                <w:szCs w:val="18"/>
                <w:lang w:eastAsia="ru-RU"/>
              </w:rPr>
              <w:t>перераб</w:t>
            </w:r>
            <w:proofErr w:type="spellEnd"/>
            <w:r w:rsidRPr="006815E7">
              <w:rPr>
                <w:rFonts w:eastAsia="Times New Roman"/>
                <w:sz w:val="18"/>
                <w:szCs w:val="18"/>
                <w:lang w:eastAsia="ru-RU"/>
              </w:rPr>
              <w:t xml:space="preserve">. и доп. – </w:t>
            </w:r>
            <w:proofErr w:type="gramStart"/>
            <w:r w:rsidRPr="006815E7">
              <w:rPr>
                <w:rFonts w:eastAsia="Times New Roman"/>
                <w:sz w:val="18"/>
                <w:szCs w:val="18"/>
                <w:lang w:eastAsia="ru-RU"/>
              </w:rPr>
              <w:t>Москва :</w:t>
            </w:r>
            <w:proofErr w:type="gramEnd"/>
            <w:r w:rsidRPr="006815E7">
              <w:rPr>
                <w:rFonts w:eastAsia="Times New Roman"/>
                <w:sz w:val="18"/>
                <w:szCs w:val="18"/>
                <w:lang w:eastAsia="ru-RU"/>
              </w:rPr>
              <w:t xml:space="preserve"> ГЭОТАР-Медиа, 2022. - 912 </w:t>
            </w:r>
            <w:proofErr w:type="gramStart"/>
            <w:r w:rsidRPr="006815E7">
              <w:rPr>
                <w:rFonts w:eastAsia="Times New Roman"/>
                <w:sz w:val="18"/>
                <w:szCs w:val="18"/>
                <w:lang w:eastAsia="ru-RU"/>
              </w:rPr>
              <w:t>с. :</w:t>
            </w:r>
            <w:proofErr w:type="gramEnd"/>
            <w:r w:rsidRPr="006815E7">
              <w:rPr>
                <w:rFonts w:eastAsia="Times New Roman"/>
                <w:sz w:val="18"/>
                <w:szCs w:val="18"/>
                <w:lang w:eastAsia="ru-RU"/>
              </w:rPr>
              <w:t xml:space="preserve"> ил.  - URL: https://www.studentlibrary.ru/book </w:t>
            </w:r>
          </w:p>
          <w:p w:rsidR="00C84661" w:rsidRPr="006815E7" w:rsidRDefault="00C84661" w:rsidP="0094476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2. Славянова И. К. Акушерство и гинекология / И. К. Славянова. - Ростов-на-Дону: Феникс, 2021. - 573 с. - (Среднее медицинское образование).  - URL: https://www.studentlibrary.ru/book</w:t>
            </w:r>
          </w:p>
        </w:tc>
      </w:tr>
      <w:tr w:rsidR="00C84661" w:rsidRPr="006815E7" w:rsidTr="00944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23"/>
        </w:trPr>
        <w:tc>
          <w:tcPr>
            <w:tcW w:w="2341" w:type="dxa"/>
            <w:gridSpan w:val="2"/>
          </w:tcPr>
          <w:p w:rsidR="00C84661" w:rsidRPr="006815E7" w:rsidRDefault="00C84661" w:rsidP="00944763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организационно-распорядительная документация:</w:t>
            </w:r>
          </w:p>
        </w:tc>
        <w:tc>
          <w:tcPr>
            <w:tcW w:w="8612" w:type="dxa"/>
            <w:gridSpan w:val="2"/>
          </w:tcPr>
          <w:p w:rsidR="00C84661" w:rsidRPr="006815E7" w:rsidRDefault="00C84661" w:rsidP="00944763">
            <w:pPr>
              <w:pStyle w:val="a3"/>
              <w:ind w:left="0"/>
              <w:rPr>
                <w:rFonts w:eastAsia="Times New Roman"/>
                <w:sz w:val="18"/>
                <w:szCs w:val="18"/>
                <w:lang w:eastAsia="ru-RU"/>
              </w:rPr>
            </w:pPr>
            <w:r w:rsidRPr="00ED7994">
              <w:rPr>
                <w:rFonts w:eastAsia="Times New Roman"/>
                <w:sz w:val="18"/>
                <w:szCs w:val="18"/>
                <w:lang w:eastAsia="ru-RU"/>
              </w:rPr>
              <w:t xml:space="preserve">1.Медицинской карты беременной, роженицы и родильницы, получающей медицинскую помощь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в стационарных условиях (УФ</w:t>
            </w:r>
            <w:r w:rsidRPr="00ED7994">
              <w:rPr>
                <w:rFonts w:eastAsia="Times New Roman"/>
                <w:sz w:val="18"/>
                <w:szCs w:val="18"/>
                <w:lang w:eastAsia="ru-RU"/>
              </w:rPr>
              <w:t xml:space="preserve"> №096/у-20), Вклады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ш «История родов» (УФ</w:t>
            </w:r>
            <w:r w:rsidRPr="00ED7994">
              <w:rPr>
                <w:rFonts w:eastAsia="Times New Roman"/>
                <w:sz w:val="18"/>
                <w:szCs w:val="18"/>
                <w:lang w:eastAsia="ru-RU"/>
              </w:rPr>
              <w:t xml:space="preserve"> №096/1у-20).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84661" w:rsidRPr="006815E7" w:rsidTr="00944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26"/>
        </w:trPr>
        <w:tc>
          <w:tcPr>
            <w:tcW w:w="2341" w:type="dxa"/>
            <w:gridSpan w:val="2"/>
          </w:tcPr>
          <w:p w:rsidR="00C84661" w:rsidRPr="006815E7" w:rsidRDefault="00C84661" w:rsidP="00944763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нормативно-правовые акты, приказы</w:t>
            </w:r>
          </w:p>
        </w:tc>
        <w:tc>
          <w:tcPr>
            <w:tcW w:w="8612" w:type="dxa"/>
            <w:gridSpan w:val="2"/>
          </w:tcPr>
          <w:p w:rsidR="00C84661" w:rsidRPr="006815E7" w:rsidRDefault="00C84661" w:rsidP="0094476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1. Клинические рекоме</w:t>
            </w:r>
            <w:r w:rsidR="00E3763F">
              <w:rPr>
                <w:rFonts w:eastAsia="Times New Roman"/>
                <w:sz w:val="18"/>
                <w:szCs w:val="18"/>
                <w:lang w:eastAsia="ru-RU"/>
              </w:rPr>
              <w:t>ндации «</w:t>
            </w:r>
            <w:proofErr w:type="spellStart"/>
            <w:r w:rsidR="00E3763F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r w:rsidR="00E3763F" w:rsidRPr="00E3763F">
              <w:rPr>
                <w:rFonts w:eastAsia="Times New Roman"/>
                <w:sz w:val="18"/>
                <w:szCs w:val="18"/>
                <w:lang w:eastAsia="ru-RU"/>
              </w:rPr>
              <w:t>реэклампсия</w:t>
            </w:r>
            <w:proofErr w:type="spellEnd"/>
            <w:r w:rsidR="00E3763F" w:rsidRPr="00E3763F">
              <w:rPr>
                <w:rFonts w:eastAsia="Times New Roman"/>
                <w:sz w:val="18"/>
                <w:szCs w:val="18"/>
                <w:lang w:eastAsia="ru-RU"/>
              </w:rPr>
              <w:t>. Эклампсия. Отеки, протеинурия и гипертензивные расстройства во время беременности,</w:t>
            </w:r>
            <w:r w:rsidR="00E3763F">
              <w:rPr>
                <w:rFonts w:eastAsia="Times New Roman"/>
                <w:sz w:val="18"/>
                <w:szCs w:val="18"/>
                <w:lang w:eastAsia="ru-RU"/>
              </w:rPr>
              <w:t xml:space="preserve"> в родах и послеродовом периоде</w:t>
            </w:r>
            <w:proofErr w:type="gramStart"/>
            <w:r w:rsidRPr="00E207B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="00E3763F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r w:rsidRPr="00E207B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(</w:t>
            </w:r>
            <w:proofErr w:type="gramEnd"/>
            <w:r w:rsidRPr="006815E7">
              <w:rPr>
                <w:rFonts w:eastAsia="Times New Roman"/>
                <w:sz w:val="18"/>
                <w:szCs w:val="18"/>
                <w:lang w:eastAsia="ru-RU"/>
              </w:rPr>
              <w:t>Клинические рекомендации Министерства здравоохранения Российской Федерации. –</w:t>
            </w:r>
            <w:r w:rsidRPr="006815E7">
              <w:rPr>
                <w:rFonts w:eastAsia="Times New Roman"/>
                <w:lang w:eastAsia="ru-RU"/>
              </w:rPr>
              <w:t xml:space="preserve"> </w:t>
            </w:r>
            <w:hyperlink r:id="rId5" w:history="1">
              <w:r w:rsidRPr="00E207B1">
                <w:rPr>
                  <w:rFonts w:eastAsia="Times New Roman"/>
                  <w:sz w:val="18"/>
                  <w:szCs w:val="18"/>
                  <w:u w:val="single"/>
                  <w:lang w:eastAsia="ru-RU"/>
                </w:rPr>
                <w:t>URL:https://cr.minzdrav.gov.ru</w:t>
              </w:r>
            </w:hyperlink>
            <w:r w:rsidRPr="006815E7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  <w:p w:rsidR="00C84661" w:rsidRPr="006815E7" w:rsidRDefault="00C84661" w:rsidP="0094476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2.</w:t>
            </w:r>
            <w:r w:rsidRPr="006815E7">
              <w:rPr>
                <w:rFonts w:eastAsia="Times New Roman"/>
                <w:lang w:eastAsia="ru-RU"/>
              </w:rPr>
              <w:t xml:space="preserve"> </w:t>
            </w: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Онлайн версия Международной статистической классификации болезней и проблем, связанных со здоровьем, 10-го пересмотра. – URL:https://mkb-10.com</w:t>
            </w:r>
          </w:p>
        </w:tc>
      </w:tr>
      <w:tr w:rsidR="00C84661" w:rsidRPr="006815E7" w:rsidTr="00944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C84661" w:rsidRPr="006815E7" w:rsidRDefault="00C84661" w:rsidP="00944763">
            <w:pPr>
              <w:rPr>
                <w:rFonts w:eastAsia="Times New Roman"/>
                <w:sz w:val="18"/>
                <w:szCs w:val="18"/>
                <w:u w:val="single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u w:val="single"/>
                <w:lang w:eastAsia="ru-RU"/>
              </w:rPr>
              <w:t>Оснащение занятия:</w:t>
            </w:r>
          </w:p>
        </w:tc>
        <w:tc>
          <w:tcPr>
            <w:tcW w:w="8612" w:type="dxa"/>
            <w:gridSpan w:val="2"/>
          </w:tcPr>
          <w:p w:rsidR="00C84661" w:rsidRPr="006815E7" w:rsidRDefault="00C84661" w:rsidP="0094476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84661" w:rsidRPr="006815E7" w:rsidTr="00944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C84661" w:rsidRPr="006815E7" w:rsidRDefault="00C84661" w:rsidP="00944763">
            <w:pPr>
              <w:rPr>
                <w:rFonts w:eastAsia="Times New Roman"/>
                <w:i/>
                <w:iCs/>
                <w:sz w:val="18"/>
                <w:szCs w:val="18"/>
                <w:u w:val="single"/>
                <w:lang w:eastAsia="ru-RU"/>
              </w:rPr>
            </w:pPr>
            <w:r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учебно-методическое обеспечение:</w:t>
            </w:r>
          </w:p>
        </w:tc>
        <w:tc>
          <w:tcPr>
            <w:tcW w:w="8612" w:type="dxa"/>
            <w:gridSpan w:val="2"/>
          </w:tcPr>
          <w:p w:rsidR="00C84661" w:rsidRPr="006815E7" w:rsidRDefault="00C84661" w:rsidP="0094476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технологическая карта практического занятия,</w:t>
            </w:r>
            <w:r w:rsidRPr="006815E7">
              <w:rPr>
                <w:rFonts w:eastAsia="Times New Roman"/>
                <w:lang w:eastAsia="ru-RU"/>
              </w:rPr>
              <w:t xml:space="preserve"> </w:t>
            </w: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Рабочая программа по ПМ 02, КТП, рабочая тетрадь студента для практических занятий по МДК 02.05</w:t>
            </w:r>
          </w:p>
        </w:tc>
      </w:tr>
      <w:tr w:rsidR="00C84661" w:rsidRPr="006815E7" w:rsidTr="00944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C84661" w:rsidRPr="006815E7" w:rsidRDefault="00C84661" w:rsidP="00944763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технические средства</w:t>
            </w:r>
          </w:p>
        </w:tc>
        <w:tc>
          <w:tcPr>
            <w:tcW w:w="8612" w:type="dxa"/>
            <w:gridSpan w:val="2"/>
          </w:tcPr>
          <w:p w:rsidR="00C84661" w:rsidRPr="006815E7" w:rsidRDefault="00C84661" w:rsidP="0094476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sz w:val="18"/>
                <w:szCs w:val="18"/>
                <w:lang w:eastAsia="ru-RU"/>
              </w:rPr>
              <w:t xml:space="preserve">Проектор 1 </w:t>
            </w:r>
            <w:proofErr w:type="spellStart"/>
            <w:proofErr w:type="gramStart"/>
            <w:r w:rsidRPr="006815E7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r w:rsidRPr="006815E7">
              <w:rPr>
                <w:rFonts w:eastAsia="Times New Roman"/>
                <w:sz w:val="18"/>
                <w:szCs w:val="18"/>
                <w:lang w:eastAsia="ru-RU"/>
              </w:rPr>
              <w:t>,,</w:t>
            </w:r>
            <w:proofErr w:type="gramEnd"/>
            <w:r w:rsidRPr="006815E7">
              <w:rPr>
                <w:rFonts w:eastAsia="Times New Roman"/>
                <w:sz w:val="18"/>
                <w:szCs w:val="18"/>
                <w:lang w:eastAsia="ru-RU"/>
              </w:rPr>
              <w:t xml:space="preserve"> экран 1 </w:t>
            </w:r>
            <w:proofErr w:type="spellStart"/>
            <w:r w:rsidRPr="006815E7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r w:rsidRPr="006815E7">
              <w:rPr>
                <w:rFonts w:eastAsia="Times New Roman"/>
                <w:sz w:val="18"/>
                <w:szCs w:val="18"/>
                <w:lang w:eastAsia="ru-RU"/>
              </w:rPr>
              <w:t>,, компьютер 1 шт.</w:t>
            </w:r>
          </w:p>
        </w:tc>
      </w:tr>
      <w:tr w:rsidR="00C84661" w:rsidRPr="006815E7" w:rsidTr="00944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C84661" w:rsidRPr="006815E7" w:rsidRDefault="00C84661" w:rsidP="00944763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наглядные средства</w:t>
            </w:r>
          </w:p>
          <w:p w:rsidR="00C84661" w:rsidRPr="006815E7" w:rsidRDefault="00C84661" w:rsidP="00944763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12" w:type="dxa"/>
            <w:gridSpan w:val="2"/>
          </w:tcPr>
          <w:p w:rsidR="00C84661" w:rsidRPr="006815E7" w:rsidRDefault="00C84661" w:rsidP="0094476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4A74DF">
              <w:rPr>
                <w:rFonts w:eastAsia="Times New Roman"/>
                <w:sz w:val="18"/>
                <w:szCs w:val="18"/>
                <w:lang w:eastAsia="ru-RU"/>
              </w:rPr>
              <w:t>Антисептики</w:t>
            </w:r>
            <w:r w:rsidRPr="004A74DF">
              <w:rPr>
                <w:rFonts w:eastAsia="Times New Roman"/>
                <w:lang w:eastAsia="ru-RU"/>
              </w:rPr>
              <w:t>,</w:t>
            </w:r>
            <w:r w:rsidRPr="004A74DF">
              <w:rPr>
                <w:rFonts w:eastAsia="Times New Roman"/>
                <w:sz w:val="18"/>
                <w:szCs w:val="18"/>
                <w:lang w:eastAsia="ru-RU"/>
              </w:rPr>
              <w:t xml:space="preserve"> емкости для медицинских отход, фантом для отработки практических манипуляций, маски медицинские, медицинские</w:t>
            </w:r>
            <w:r w:rsidR="004A74DF" w:rsidRPr="004A74DF">
              <w:rPr>
                <w:rFonts w:eastAsia="Times New Roman"/>
                <w:sz w:val="18"/>
                <w:szCs w:val="18"/>
                <w:lang w:eastAsia="ru-RU"/>
              </w:rPr>
              <w:t xml:space="preserve"> перчатки,</w:t>
            </w:r>
            <w:r w:rsidRPr="004A74DF">
              <w:rPr>
                <w:rFonts w:eastAsia="Times New Roman"/>
                <w:sz w:val="18"/>
                <w:szCs w:val="18"/>
                <w:lang w:eastAsia="ru-RU"/>
              </w:rPr>
              <w:t xml:space="preserve"> набор акушерского инстру</w:t>
            </w:r>
            <w:r w:rsidR="004A74DF" w:rsidRPr="004A74DF">
              <w:rPr>
                <w:rFonts w:eastAsia="Times New Roman"/>
                <w:sz w:val="18"/>
                <w:szCs w:val="18"/>
                <w:lang w:eastAsia="ru-RU"/>
              </w:rPr>
              <w:t>ментария,</w:t>
            </w:r>
            <w:r w:rsidRPr="004A74DF">
              <w:rPr>
                <w:rFonts w:eastAsia="Times New Roman"/>
                <w:sz w:val="18"/>
                <w:szCs w:val="18"/>
                <w:lang w:eastAsia="ru-RU"/>
              </w:rPr>
              <w:t xml:space="preserve"> тонометр, фонендоскоп</w:t>
            </w:r>
          </w:p>
        </w:tc>
      </w:tr>
      <w:tr w:rsidR="00C84661" w:rsidRPr="006815E7" w:rsidTr="00944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C84661" w:rsidRPr="006815E7" w:rsidRDefault="00C84661" w:rsidP="00944763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аудиовизуальные средства</w:t>
            </w:r>
          </w:p>
        </w:tc>
        <w:tc>
          <w:tcPr>
            <w:tcW w:w="8612" w:type="dxa"/>
            <w:gridSpan w:val="2"/>
          </w:tcPr>
          <w:p w:rsidR="00C84661" w:rsidRPr="006815E7" w:rsidRDefault="00C84661" w:rsidP="0094476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C84661" w:rsidRPr="006815E7" w:rsidTr="00944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341" w:type="dxa"/>
            <w:gridSpan w:val="2"/>
          </w:tcPr>
          <w:p w:rsidR="00C84661" w:rsidRPr="006815E7" w:rsidRDefault="00C84661" w:rsidP="00944763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раздаточный материал</w:t>
            </w:r>
          </w:p>
        </w:tc>
        <w:tc>
          <w:tcPr>
            <w:tcW w:w="8612" w:type="dxa"/>
            <w:gridSpan w:val="2"/>
          </w:tcPr>
          <w:p w:rsidR="00C84661" w:rsidRPr="006815E7" w:rsidRDefault="00C84661" w:rsidP="00944763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sz w:val="18"/>
                <w:szCs w:val="18"/>
                <w:lang w:eastAsia="ru-RU"/>
              </w:rPr>
              <w:t>Карточки с текстом</w:t>
            </w:r>
            <w:r w:rsidRPr="006815E7">
              <w:rPr>
                <w:rFonts w:eastAsia="Times New Roman"/>
                <w:lang w:eastAsia="ru-RU"/>
              </w:rPr>
              <w:t xml:space="preserve"> </w:t>
            </w:r>
            <w:r w:rsidRPr="006815E7">
              <w:rPr>
                <w:rFonts w:eastAsia="Times New Roman"/>
                <w:sz w:val="18"/>
                <w:szCs w:val="18"/>
                <w:lang w:eastAsia="ru-RU"/>
              </w:rPr>
              <w:t xml:space="preserve">сценария профессиональной ситуации –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по 2</w:t>
            </w:r>
            <w:r w:rsidR="00E3763F">
              <w:rPr>
                <w:rFonts w:eastAsia="Times New Roman"/>
                <w:sz w:val="18"/>
                <w:szCs w:val="18"/>
                <w:lang w:eastAsia="ru-RU"/>
              </w:rPr>
              <w:t xml:space="preserve"> сценария</w:t>
            </w:r>
            <w:r w:rsidRPr="006815E7">
              <w:rPr>
                <w:rFonts w:eastAsia="Times New Roman"/>
                <w:sz w:val="18"/>
                <w:szCs w:val="18"/>
                <w:lang w:eastAsia="ru-RU"/>
              </w:rPr>
              <w:t xml:space="preserve"> (комплект 10 </w:t>
            </w:r>
            <w:proofErr w:type="spellStart"/>
            <w:r w:rsidRPr="006815E7">
              <w:rPr>
                <w:rFonts w:eastAsia="Times New Roman"/>
                <w:sz w:val="18"/>
                <w:szCs w:val="18"/>
                <w:lang w:eastAsia="ru-RU"/>
              </w:rPr>
              <w:t>шт</w:t>
            </w:r>
            <w:proofErr w:type="spellEnd"/>
            <w:r w:rsidRPr="006815E7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C84661" w:rsidRDefault="00C84661" w:rsidP="00C84661"/>
    <w:p w:rsidR="004A74DF" w:rsidRDefault="004A74DF" w:rsidP="00C84661"/>
    <w:p w:rsidR="00167F78" w:rsidRDefault="00167F78" w:rsidP="00C84661"/>
    <w:p w:rsidR="004A74DF" w:rsidRPr="00E207B1" w:rsidRDefault="004A74DF" w:rsidP="00C84661"/>
    <w:p w:rsidR="00C84661" w:rsidRDefault="00C84661" w:rsidP="00C84661">
      <w:pPr>
        <w:jc w:val="center"/>
        <w:rPr>
          <w:rFonts w:eastAsia="Times New Roman"/>
          <w:b/>
          <w:bCs/>
          <w:sz w:val="18"/>
          <w:szCs w:val="18"/>
          <w:lang w:val="en-US" w:eastAsia="ru-RU"/>
        </w:rPr>
      </w:pPr>
      <w:r w:rsidRPr="006815E7">
        <w:rPr>
          <w:rFonts w:eastAsia="Times New Roman"/>
          <w:b/>
          <w:bCs/>
          <w:sz w:val="18"/>
          <w:szCs w:val="18"/>
          <w:lang w:eastAsia="ru-RU"/>
        </w:rPr>
        <w:t>ПЛАН ЗАНЯТИЯ</w:t>
      </w:r>
    </w:p>
    <w:tbl>
      <w:tblPr>
        <w:tblW w:w="109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91"/>
        <w:gridCol w:w="9404"/>
        <w:gridCol w:w="921"/>
      </w:tblGrid>
      <w:tr w:rsidR="00C84661" w:rsidRPr="006815E7" w:rsidTr="00944763">
        <w:tc>
          <w:tcPr>
            <w:tcW w:w="591" w:type="dxa"/>
          </w:tcPr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9404" w:type="dxa"/>
          </w:tcPr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Этапы</w:t>
            </w:r>
          </w:p>
        </w:tc>
        <w:tc>
          <w:tcPr>
            <w:tcW w:w="921" w:type="dxa"/>
          </w:tcPr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Время</w:t>
            </w:r>
          </w:p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(мин.)</w:t>
            </w:r>
          </w:p>
        </w:tc>
      </w:tr>
      <w:tr w:rsidR="00C84661" w:rsidRPr="006815E7" w:rsidTr="00944763">
        <w:tc>
          <w:tcPr>
            <w:tcW w:w="591" w:type="dxa"/>
          </w:tcPr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404" w:type="dxa"/>
          </w:tcPr>
          <w:p w:rsidR="00C84661" w:rsidRPr="006815E7" w:rsidRDefault="00C84661" w:rsidP="0094476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Организационный момент</w:t>
            </w:r>
          </w:p>
        </w:tc>
        <w:tc>
          <w:tcPr>
            <w:tcW w:w="921" w:type="dxa"/>
          </w:tcPr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 xml:space="preserve">5 </w:t>
            </w:r>
          </w:p>
        </w:tc>
      </w:tr>
      <w:tr w:rsidR="00C84661" w:rsidRPr="006815E7" w:rsidTr="00944763">
        <w:tc>
          <w:tcPr>
            <w:tcW w:w="591" w:type="dxa"/>
          </w:tcPr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9404" w:type="dxa"/>
          </w:tcPr>
          <w:p w:rsidR="00C84661" w:rsidRPr="006815E7" w:rsidRDefault="00C84661" w:rsidP="0094476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Сообщение темы и целей обучения. </w:t>
            </w:r>
          </w:p>
        </w:tc>
        <w:tc>
          <w:tcPr>
            <w:tcW w:w="921" w:type="dxa"/>
          </w:tcPr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C84661" w:rsidRPr="006815E7" w:rsidTr="00944763">
        <w:tc>
          <w:tcPr>
            <w:tcW w:w="591" w:type="dxa"/>
          </w:tcPr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9404" w:type="dxa"/>
          </w:tcPr>
          <w:p w:rsidR="00C84661" w:rsidRPr="006815E7" w:rsidRDefault="00C84661" w:rsidP="0094476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Характеристики ПК, ОК, применительно к теме и пошаговый алгоритм их формирования на занятии   </w:t>
            </w:r>
          </w:p>
          <w:p w:rsidR="00C84661" w:rsidRPr="006815E7" w:rsidRDefault="00C84661" w:rsidP="00944763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- обсуждение ПК 2.1, ПК 2.2, ПК 2.3, ПК 2.4; ОК 1, ОК2, ОК 3, ОК 4, ОК5, ОК 6, ОК 7, ОК 8, ОК 9</w:t>
            </w:r>
          </w:p>
        </w:tc>
        <w:tc>
          <w:tcPr>
            <w:tcW w:w="921" w:type="dxa"/>
          </w:tcPr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C84661" w:rsidRPr="006815E7" w:rsidTr="00944763">
        <w:trPr>
          <w:trHeight w:val="1921"/>
        </w:trPr>
        <w:tc>
          <w:tcPr>
            <w:tcW w:w="591" w:type="dxa"/>
            <w:tcBorders>
              <w:bottom w:val="thinThickSmallGap" w:sz="24" w:space="0" w:color="auto"/>
            </w:tcBorders>
          </w:tcPr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9404" w:type="dxa"/>
            <w:tcBorders>
              <w:bottom w:val="thinThickSmallGap" w:sz="24" w:space="0" w:color="auto"/>
            </w:tcBorders>
          </w:tcPr>
          <w:p w:rsidR="00C84661" w:rsidRPr="006815E7" w:rsidRDefault="00C84661" w:rsidP="0094476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Контроль и оценка опорных знаний как основа формирования ПК   </w:t>
            </w:r>
            <w:r w:rsidRPr="006815E7">
              <w:rPr>
                <w:rFonts w:eastAsia="Times New Roman"/>
                <w:bCs/>
                <w:i/>
                <w:sz w:val="18"/>
                <w:szCs w:val="18"/>
                <w:lang w:eastAsia="ru-RU"/>
              </w:rPr>
              <w:t>(устный фронтальный опрос</w:t>
            </w:r>
            <w:r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:rsidR="00E3763F" w:rsidRPr="00E3763F" w:rsidRDefault="00E3763F" w:rsidP="00E3763F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E3763F">
              <w:rPr>
                <w:rFonts w:eastAsia="Times New Roman"/>
                <w:iCs/>
                <w:sz w:val="18"/>
                <w:szCs w:val="18"/>
                <w:lang w:eastAsia="ru-RU"/>
              </w:rPr>
              <w:t>1.</w:t>
            </w:r>
            <w:r w:rsidRPr="00E3763F">
              <w:rPr>
                <w:rFonts w:eastAsia="Times New Roman"/>
                <w:iCs/>
                <w:sz w:val="18"/>
                <w:szCs w:val="18"/>
                <w:lang w:eastAsia="ru-RU"/>
              </w:rPr>
              <w:tab/>
              <w:t>Рвота беременных: диагностика, течение и ведение беременности, принципы немедикаментозного и медикаментозного лечения, оценка эффективности проводимого лечения.</w:t>
            </w:r>
          </w:p>
          <w:p w:rsidR="00E3763F" w:rsidRPr="00E3763F" w:rsidRDefault="00E3763F" w:rsidP="00E3763F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E3763F">
              <w:rPr>
                <w:rFonts w:eastAsia="Times New Roman"/>
                <w:iCs/>
                <w:sz w:val="18"/>
                <w:szCs w:val="18"/>
                <w:lang w:eastAsia="ru-RU"/>
              </w:rPr>
              <w:t>2.</w:t>
            </w:r>
            <w:r w:rsidRPr="00E3763F">
              <w:rPr>
                <w:rFonts w:eastAsia="Times New Roman"/>
                <w:iCs/>
                <w:sz w:val="18"/>
                <w:szCs w:val="18"/>
                <w:lang w:eastAsia="ru-RU"/>
              </w:rPr>
              <w:tab/>
              <w:t>Слюнотечение: диагностика, течение и ведение беременности, принципы немедикаментозного и медикаментозного лечения, оценка эффективности проводимого лечения.</w:t>
            </w:r>
          </w:p>
          <w:p w:rsidR="00E3763F" w:rsidRPr="00E3763F" w:rsidRDefault="00E3763F" w:rsidP="00E3763F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E3763F">
              <w:rPr>
                <w:rFonts w:eastAsia="Times New Roman"/>
                <w:iCs/>
                <w:sz w:val="18"/>
                <w:szCs w:val="18"/>
                <w:lang w:eastAsia="ru-RU"/>
              </w:rPr>
              <w:t>3.Преэклампсия: диагностика, течение и ведение беременности и родов, принципы немедикаментозного и медикаментозного лечения, оценка эффективности проводимого лечения.</w:t>
            </w:r>
          </w:p>
          <w:p w:rsidR="00E3763F" w:rsidRDefault="00E3763F" w:rsidP="00E3763F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E3763F">
              <w:rPr>
                <w:rFonts w:eastAsia="Times New Roman"/>
                <w:iCs/>
                <w:sz w:val="18"/>
                <w:szCs w:val="18"/>
                <w:lang w:eastAsia="ru-RU"/>
              </w:rPr>
              <w:t>4.Эклампсия: диагностика, течение и ведение беременности и родов, принципы немедикаментозного и медикаментозного лечения, оценка эффективности проводимого лечения.</w:t>
            </w:r>
          </w:p>
          <w:p w:rsidR="00C84661" w:rsidRPr="006815E7" w:rsidRDefault="00C84661" w:rsidP="00E3763F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-</w:t>
            </w:r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оценивание знаний  студентов по пятибалльной шкале</w:t>
            </w:r>
          </w:p>
        </w:tc>
        <w:tc>
          <w:tcPr>
            <w:tcW w:w="921" w:type="dxa"/>
            <w:tcBorders>
              <w:bottom w:val="thinThickSmallGap" w:sz="24" w:space="0" w:color="auto"/>
            </w:tcBorders>
          </w:tcPr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15</w:t>
            </w:r>
          </w:p>
        </w:tc>
      </w:tr>
      <w:tr w:rsidR="00C84661" w:rsidRPr="006815E7" w:rsidTr="00944763">
        <w:trPr>
          <w:trHeight w:val="2208"/>
        </w:trPr>
        <w:tc>
          <w:tcPr>
            <w:tcW w:w="591" w:type="dxa"/>
          </w:tcPr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9404" w:type="dxa"/>
          </w:tcPr>
          <w:p w:rsidR="00C84661" w:rsidRPr="006815E7" w:rsidRDefault="00C84661" w:rsidP="00944763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sz w:val="18"/>
                <w:szCs w:val="18"/>
                <w:lang w:eastAsia="ru-RU"/>
              </w:rPr>
              <w:t>Практическая работа</w:t>
            </w:r>
          </w:p>
          <w:p w:rsidR="00C84661" w:rsidRPr="006815E7" w:rsidRDefault="00C84661" w:rsidP="00944763">
            <w:pPr>
              <w:jc w:val="both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инструктаж преподавателя</w:t>
            </w:r>
            <w:r w:rsidRPr="006815E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 (объяснение хода работы, демонстрация манипуляции.) </w:t>
            </w:r>
          </w:p>
          <w:p w:rsidR="00C84661" w:rsidRPr="006815E7" w:rsidRDefault="00C84661" w:rsidP="00944763">
            <w:pPr>
              <w:jc w:val="both"/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-организация самостоятельной работы студентов по выполнению практических заданий с оформлением рабочей тетради и оказание индивидуальной консультативной помощи с применением технологии личностно-ориентированного обучения</w:t>
            </w:r>
          </w:p>
          <w:p w:rsidR="00C84661" w:rsidRPr="006F398C" w:rsidRDefault="00C84661" w:rsidP="00944763">
            <w:pPr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</w:pPr>
            <w:r w:rsidRPr="006F398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Задание № 1. </w:t>
            </w:r>
            <w:r w:rsidRPr="006F398C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Отработка</w:t>
            </w:r>
            <w:r w:rsidRPr="006F398C">
              <w:rPr>
                <w:rFonts w:eastAsia="Times New Roman"/>
                <w:u w:val="single"/>
                <w:lang w:eastAsia="ru-RU"/>
              </w:rPr>
              <w:t xml:space="preserve"> </w:t>
            </w:r>
            <w:r w:rsidR="004A74DF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техники оксигенотерапии</w:t>
            </w:r>
          </w:p>
          <w:p w:rsidR="00C84661" w:rsidRPr="006F398C" w:rsidRDefault="00C84661" w:rsidP="00944763">
            <w:pPr>
              <w:jc w:val="both"/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</w:pPr>
            <w:r w:rsidRPr="006F398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Задание №2.</w:t>
            </w:r>
            <w:r w:rsidRPr="006F398C">
              <w:rPr>
                <w:rFonts w:eastAsia="Times New Roman"/>
                <w:lang w:eastAsia="ru-RU"/>
              </w:rPr>
              <w:t xml:space="preserve"> </w:t>
            </w:r>
            <w:r w:rsidRPr="006F398C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Отработка</w:t>
            </w:r>
            <w:r w:rsidRPr="006F398C">
              <w:rPr>
                <w:rFonts w:eastAsia="Times New Roman"/>
                <w:u w:val="single"/>
                <w:lang w:eastAsia="ru-RU"/>
              </w:rPr>
              <w:t xml:space="preserve"> </w:t>
            </w:r>
            <w:r w:rsidR="004A74DF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 xml:space="preserve">техники </w:t>
            </w:r>
            <w:r w:rsidR="0078205A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определения</w:t>
            </w:r>
            <w:r w:rsidR="004A74DF" w:rsidRPr="004A74DF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 xml:space="preserve"> отеков</w:t>
            </w:r>
          </w:p>
          <w:p w:rsidR="00C84661" w:rsidRPr="0078205A" w:rsidRDefault="00C84661" w:rsidP="00944763">
            <w:pPr>
              <w:rPr>
                <w:rFonts w:eastAsia="Times New Roman"/>
                <w:sz w:val="18"/>
                <w:u w:val="single"/>
                <w:lang w:eastAsia="ru-RU"/>
              </w:rPr>
            </w:pPr>
            <w:r w:rsidRPr="006F398C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Задание № </w:t>
            </w:r>
            <w:r w:rsidRPr="0078205A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3.</w:t>
            </w:r>
            <w:r w:rsidRPr="0078205A">
              <w:rPr>
                <w:rFonts w:eastAsia="Times New Roman"/>
                <w:lang w:eastAsia="ru-RU"/>
              </w:rPr>
              <w:t xml:space="preserve"> </w:t>
            </w:r>
            <w:r w:rsidRPr="0078205A">
              <w:rPr>
                <w:rFonts w:eastAsia="Times New Roman"/>
                <w:sz w:val="18"/>
                <w:u w:val="single"/>
                <w:lang w:eastAsia="ru-RU"/>
              </w:rPr>
              <w:t>Отработка</w:t>
            </w:r>
            <w:r w:rsidRPr="0078205A">
              <w:rPr>
                <w:rFonts w:eastAsia="Times New Roman"/>
                <w:u w:val="single"/>
                <w:lang w:eastAsia="ru-RU"/>
              </w:rPr>
              <w:t xml:space="preserve"> </w:t>
            </w:r>
            <w:r w:rsidR="0078205A" w:rsidRPr="0078205A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подготовки инструментов, оборудования для оказания первой помощи при эклампсии.</w:t>
            </w:r>
          </w:p>
          <w:p w:rsidR="00C84661" w:rsidRPr="0078205A" w:rsidRDefault="00C84661" w:rsidP="00944763">
            <w:pPr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</w:pPr>
            <w:r w:rsidRPr="0078205A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Задание №4.</w:t>
            </w:r>
            <w:r w:rsidR="0078205A" w:rsidRPr="0078205A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 xml:space="preserve">Оформление направления на </w:t>
            </w:r>
            <w:r w:rsidR="0078205A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 xml:space="preserve">ОАК, </w:t>
            </w:r>
            <w:r w:rsidR="0078205A" w:rsidRPr="0078205A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 xml:space="preserve"> биохимические анализы крови, анализ мочи на ацетон, анализ мочи по </w:t>
            </w:r>
            <w:proofErr w:type="spellStart"/>
            <w:r w:rsidR="0078205A" w:rsidRPr="0078205A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Зимницкому</w:t>
            </w:r>
            <w:proofErr w:type="spellEnd"/>
            <w:r w:rsidR="0078205A" w:rsidRPr="0078205A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, определение суточного диуреза, УЗИ матки и  плода</w:t>
            </w:r>
          </w:p>
          <w:p w:rsidR="00C84661" w:rsidRPr="0078205A" w:rsidRDefault="00C84661" w:rsidP="00944763">
            <w:pPr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</w:pPr>
            <w:r w:rsidRPr="0078205A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Задание №5. </w:t>
            </w:r>
            <w:r w:rsidRPr="0078205A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Отработка техники</w:t>
            </w:r>
            <w:r w:rsidRPr="0078205A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 </w:t>
            </w:r>
            <w:r w:rsidR="0078205A" w:rsidRPr="0078205A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измерения АД у роженицы</w:t>
            </w:r>
          </w:p>
          <w:p w:rsidR="00C84661" w:rsidRPr="0078205A" w:rsidRDefault="00C84661" w:rsidP="00944763">
            <w:pPr>
              <w:rPr>
                <w:rFonts w:eastAsia="Times New Roman"/>
                <w:i/>
                <w:iCs/>
                <w:sz w:val="18"/>
                <w:szCs w:val="18"/>
                <w:u w:val="single"/>
                <w:lang w:eastAsia="ru-RU"/>
              </w:rPr>
            </w:pPr>
            <w:r w:rsidRPr="0078205A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 xml:space="preserve">Задание №6. </w:t>
            </w:r>
            <w:r w:rsidRPr="0078205A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 xml:space="preserve">Отработка техники </w:t>
            </w:r>
            <w:r w:rsidR="0078205A" w:rsidRPr="0078205A">
              <w:rPr>
                <w:rFonts w:eastAsia="Times New Roman"/>
                <w:iCs/>
                <w:sz w:val="18"/>
                <w:szCs w:val="18"/>
                <w:u w:val="single"/>
                <w:lang w:eastAsia="ru-RU"/>
              </w:rPr>
              <w:t>взвешивания беременной</w:t>
            </w:r>
          </w:p>
          <w:p w:rsidR="00C84661" w:rsidRPr="006815E7" w:rsidRDefault="00C84661" w:rsidP="00944763">
            <w:pPr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 xml:space="preserve"> оценка практической работы по пятибалльной шкале</w:t>
            </w:r>
          </w:p>
        </w:tc>
        <w:tc>
          <w:tcPr>
            <w:tcW w:w="921" w:type="dxa"/>
          </w:tcPr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175</w:t>
            </w:r>
          </w:p>
        </w:tc>
      </w:tr>
      <w:tr w:rsidR="00C84661" w:rsidRPr="006815E7" w:rsidTr="00944763">
        <w:trPr>
          <w:trHeight w:val="828"/>
        </w:trPr>
        <w:tc>
          <w:tcPr>
            <w:tcW w:w="591" w:type="dxa"/>
          </w:tcPr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9404" w:type="dxa"/>
          </w:tcPr>
          <w:p w:rsidR="00C84661" w:rsidRPr="006815E7" w:rsidRDefault="00C84661" w:rsidP="0094476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Моделирование ПК в контексте изучения профессиональной ситуации (Приложение 1)</w:t>
            </w:r>
          </w:p>
          <w:p w:rsidR="00C84661" w:rsidRPr="006815E7" w:rsidRDefault="00C84661" w:rsidP="00944763">
            <w:pPr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 xml:space="preserve">- совместный разбор и обсуждение </w:t>
            </w:r>
            <w:proofErr w:type="spellStart"/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компетентностно</w:t>
            </w:r>
            <w:proofErr w:type="spellEnd"/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 xml:space="preserve"> –  ориентированного задания</w:t>
            </w:r>
          </w:p>
          <w:p w:rsidR="00C84661" w:rsidRPr="006815E7" w:rsidRDefault="00C84661" w:rsidP="00944763">
            <w:pPr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 xml:space="preserve">- самостоятельное решение </w:t>
            </w:r>
            <w:proofErr w:type="spellStart"/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компетентностно</w:t>
            </w:r>
            <w:proofErr w:type="spellEnd"/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 xml:space="preserve"> – ориентированного задания </w:t>
            </w:r>
          </w:p>
          <w:p w:rsidR="00C84661" w:rsidRPr="006815E7" w:rsidRDefault="00C84661" w:rsidP="00944763">
            <w:pPr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 xml:space="preserve">- формирующее оценивание ПК, ОК </w:t>
            </w:r>
            <w:r w:rsidRPr="006815E7">
              <w:rPr>
                <w:rFonts w:eastAsia="Times New Roman"/>
                <w:bCs/>
                <w:i/>
                <w:sz w:val="18"/>
                <w:szCs w:val="18"/>
                <w:lang w:eastAsia="ru-RU"/>
              </w:rPr>
              <w:t>(оценочное суждение преподавателя)</w:t>
            </w:r>
          </w:p>
        </w:tc>
        <w:tc>
          <w:tcPr>
            <w:tcW w:w="921" w:type="dxa"/>
          </w:tcPr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45</w:t>
            </w:r>
          </w:p>
        </w:tc>
      </w:tr>
      <w:tr w:rsidR="00C84661" w:rsidRPr="006815E7" w:rsidTr="00944763">
        <w:trPr>
          <w:trHeight w:val="415"/>
        </w:trPr>
        <w:tc>
          <w:tcPr>
            <w:tcW w:w="591" w:type="dxa"/>
          </w:tcPr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9404" w:type="dxa"/>
          </w:tcPr>
          <w:p w:rsidR="00C84661" w:rsidRPr="006815E7" w:rsidRDefault="00C84661" w:rsidP="0094476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Балльно</w:t>
            </w:r>
            <w:proofErr w:type="spellEnd"/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-рейтинговая оценка студента за практическое занятие по пятибалльной шкале</w:t>
            </w:r>
          </w:p>
          <w:p w:rsidR="00C84661" w:rsidRPr="006815E7" w:rsidRDefault="00C84661" w:rsidP="0094476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Cs/>
                <w:i/>
                <w:sz w:val="18"/>
                <w:szCs w:val="18"/>
                <w:lang w:eastAsia="ru-RU"/>
              </w:rPr>
              <w:t>(выставление среднего балла по результатам  оценки  знаний студента  и практической работы)</w:t>
            </w:r>
          </w:p>
        </w:tc>
        <w:tc>
          <w:tcPr>
            <w:tcW w:w="921" w:type="dxa"/>
          </w:tcPr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10</w:t>
            </w:r>
          </w:p>
        </w:tc>
      </w:tr>
      <w:tr w:rsidR="00C84661" w:rsidRPr="006815E7" w:rsidTr="00944763">
        <w:tc>
          <w:tcPr>
            <w:tcW w:w="591" w:type="dxa"/>
          </w:tcPr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9404" w:type="dxa"/>
          </w:tcPr>
          <w:p w:rsidR="00C84661" w:rsidRPr="006815E7" w:rsidRDefault="00C84661" w:rsidP="0094476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Подведение итогов занятия. Рефлексия.</w:t>
            </w:r>
          </w:p>
        </w:tc>
        <w:tc>
          <w:tcPr>
            <w:tcW w:w="921" w:type="dxa"/>
          </w:tcPr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C84661" w:rsidRPr="006815E7" w:rsidTr="00944763">
        <w:trPr>
          <w:trHeight w:val="409"/>
        </w:trPr>
        <w:tc>
          <w:tcPr>
            <w:tcW w:w="591" w:type="dxa"/>
          </w:tcPr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9404" w:type="dxa"/>
          </w:tcPr>
          <w:p w:rsidR="00C84661" w:rsidRPr="006815E7" w:rsidRDefault="00C84661" w:rsidP="00944763">
            <w:pPr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Домашнее задание по теме:</w:t>
            </w:r>
            <w:r w:rsidRPr="006815E7">
              <w:rPr>
                <w:rFonts w:eastAsia="Times New Roman"/>
                <w:lang w:eastAsia="ru-RU"/>
              </w:rPr>
              <w:t xml:space="preserve"> </w:t>
            </w:r>
            <w:r w:rsidR="00E3763F" w:rsidRPr="00E3763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Проведение диагностики и лечения  </w:t>
            </w:r>
            <w:proofErr w:type="spellStart"/>
            <w:r w:rsidR="00E3763F" w:rsidRPr="00E3763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экстрагенитальных</w:t>
            </w:r>
            <w:proofErr w:type="spellEnd"/>
            <w:r w:rsidR="00E3763F" w:rsidRPr="00E3763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заболеваний, </w:t>
            </w:r>
            <w:proofErr w:type="spellStart"/>
            <w:r w:rsidR="00E3763F" w:rsidRPr="00E3763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невынашивания</w:t>
            </w:r>
            <w:proofErr w:type="spellEnd"/>
            <w:r w:rsidR="00E3763F" w:rsidRPr="00E3763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="00E3763F" w:rsidRPr="00E3763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перенашивания</w:t>
            </w:r>
            <w:proofErr w:type="spellEnd"/>
            <w:r w:rsidR="00E3763F" w:rsidRPr="00E3763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беременности.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47"/>
              <w:gridCol w:w="3402"/>
            </w:tblGrid>
            <w:tr w:rsidR="00C84661" w:rsidRPr="006815E7" w:rsidTr="00944763">
              <w:trPr>
                <w:trHeight w:val="445"/>
              </w:trPr>
              <w:tc>
                <w:tcPr>
                  <w:tcW w:w="5747" w:type="dxa"/>
                  <w:shd w:val="clear" w:color="auto" w:fill="auto"/>
                </w:tcPr>
                <w:p w:rsidR="00C84661" w:rsidRPr="006815E7" w:rsidRDefault="00C84661" w:rsidP="00944763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15E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Перечень вопросов, заданий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C84661" w:rsidRPr="006815E7" w:rsidRDefault="00C84661" w:rsidP="00944763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815E7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Литература </w:t>
                  </w:r>
                </w:p>
                <w:p w:rsidR="00C84661" w:rsidRPr="006815E7" w:rsidRDefault="00C84661" w:rsidP="00944763">
                  <w:pPr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84661" w:rsidRPr="006815E7" w:rsidTr="00944763">
              <w:trPr>
                <w:trHeight w:val="267"/>
              </w:trPr>
              <w:tc>
                <w:tcPr>
                  <w:tcW w:w="5747" w:type="dxa"/>
                  <w:shd w:val="clear" w:color="auto" w:fill="auto"/>
                </w:tcPr>
                <w:p w:rsidR="00B05DDE" w:rsidRPr="006815E7" w:rsidRDefault="00C84661" w:rsidP="00944763">
                  <w:pPr>
                    <w:rPr>
                      <w:rFonts w:eastAsia="Times New Roman"/>
                      <w:iCs/>
                      <w:sz w:val="18"/>
                      <w:szCs w:val="18"/>
                      <w:lang w:eastAsia="ru-RU"/>
                    </w:rPr>
                  </w:pPr>
                  <w:r w:rsidRPr="006815E7">
                    <w:rPr>
                      <w:rFonts w:eastAsia="Times New Roman"/>
                      <w:iCs/>
                      <w:sz w:val="18"/>
                      <w:szCs w:val="18"/>
                      <w:lang w:eastAsia="ru-RU"/>
                    </w:rPr>
                    <w:t>Повторить материал темы по конспектам лекции, основной и дополнительной литературе и устно ответить на вопросы:</w:t>
                  </w:r>
                </w:p>
                <w:p w:rsidR="00B05DDE" w:rsidRPr="0078205A" w:rsidRDefault="00B05DDE" w:rsidP="00B05DDE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B05DDE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1.Особенности течения </w:t>
                  </w:r>
                  <w:proofErr w:type="spellStart"/>
                  <w:r w:rsidRPr="00B05DDE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экстрагенитальных</w:t>
                  </w:r>
                  <w:proofErr w:type="spellEnd"/>
                  <w:r w:rsidRPr="00B05DDE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 заболеваний во время беременности, в родах и послеродовом периоде. Их влияние на течение беременности</w:t>
                  </w:r>
                  <w:r w:rsidRPr="0078205A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, родов и послеродового периода.</w:t>
                  </w:r>
                </w:p>
                <w:p w:rsidR="00B05DDE" w:rsidRPr="0078205A" w:rsidRDefault="00B05DDE" w:rsidP="00B05DDE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78205A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2. Диагностика, интерпретация результатов инструментальных и лабораторных методов обследования.  </w:t>
                  </w:r>
                </w:p>
                <w:p w:rsidR="00B05DDE" w:rsidRPr="0078205A" w:rsidRDefault="00B05DDE" w:rsidP="00B05DDE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78205A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3.Дифференциальная диагностика. </w:t>
                  </w:r>
                </w:p>
                <w:p w:rsidR="00B05DDE" w:rsidRPr="00B05DDE" w:rsidRDefault="00B05DDE" w:rsidP="00B05DDE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B05DDE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4.Принципы немедикаментозного и медикаментозного лечения, критические сроки госпитализации. </w:t>
                  </w:r>
                </w:p>
                <w:p w:rsidR="00B05DDE" w:rsidRPr="00B05DDE" w:rsidRDefault="00B05DDE" w:rsidP="00B05DDE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B05DDE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5.Тактика ведения беременности, родов, послеродового периода. Оценка эффективности проводимого лечения.</w:t>
                  </w:r>
                </w:p>
                <w:p w:rsidR="00C84661" w:rsidRPr="006815E7" w:rsidRDefault="00B05DDE" w:rsidP="00B05DDE">
                  <w:pPr>
                    <w:jc w:val="both"/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B05DDE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6.Правила постановки предварительного диагноза в соответствие с МКБ.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C84661" w:rsidRPr="006815E7" w:rsidRDefault="00C84661" w:rsidP="00944763">
                  <w:pP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815E7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1. Акушерство: учебник / под ред. В. Е. Радзинского. - 3-е изд., </w:t>
                  </w:r>
                  <w:proofErr w:type="spellStart"/>
                  <w:r w:rsidRPr="006815E7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перераб</w:t>
                  </w:r>
                  <w:proofErr w:type="spellEnd"/>
                  <w:r w:rsidRPr="006815E7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. и доп. – </w:t>
                  </w:r>
                  <w:proofErr w:type="gramStart"/>
                  <w:r w:rsidRPr="006815E7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Москва :</w:t>
                  </w:r>
                  <w:proofErr w:type="gramEnd"/>
                  <w:r w:rsidRPr="006815E7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 ГЭОТАР-Медиа, 2022. - 912 с.: ил.  - URL: </w:t>
                  </w:r>
                  <w:hyperlink r:id="rId6" w:history="1">
                    <w:r w:rsidRPr="006815E7">
                      <w:rPr>
                        <w:rFonts w:eastAsia="Times New Roman"/>
                        <w:bCs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t>https://www.studentlibrary.ru/book</w:t>
                    </w:r>
                  </w:hyperlink>
                </w:p>
                <w:p w:rsidR="00C84661" w:rsidRPr="006815E7" w:rsidRDefault="00C84661" w:rsidP="00944763">
                  <w:pP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815E7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 xml:space="preserve">2Клинические  рекомендации  Министерства здравоохранения Российской Федерации. – </w:t>
                  </w:r>
                  <w:proofErr w:type="gramStart"/>
                  <w:r w:rsidRPr="006815E7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URL:https://cr.minzdrav.gov.ru</w:t>
                  </w:r>
                  <w:proofErr w:type="gramEnd"/>
                  <w:r w:rsidRPr="006815E7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)</w:t>
                  </w:r>
                </w:p>
                <w:p w:rsidR="00C84661" w:rsidRPr="006815E7" w:rsidRDefault="00C84661" w:rsidP="00944763">
                  <w:pPr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815E7">
                    <w:rPr>
                      <w:rFonts w:eastAsia="Times New Roman"/>
                      <w:bCs/>
                      <w:sz w:val="18"/>
                      <w:szCs w:val="18"/>
                      <w:lang w:eastAsia="ru-RU"/>
                    </w:rPr>
                    <w:t>3. Онлайн версия Международной статистической классификации болезней и проблем, связанных со здоровьем, 10-го пересмотра. – URL:https://mkb-10.com</w:t>
                  </w:r>
                </w:p>
              </w:tc>
            </w:tr>
          </w:tbl>
          <w:p w:rsidR="00C84661" w:rsidRPr="006815E7" w:rsidRDefault="00C84661" w:rsidP="00944763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</w:tcPr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5</w:t>
            </w:r>
          </w:p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  <w:p w:rsidR="00C84661" w:rsidRPr="006815E7" w:rsidRDefault="00C84661" w:rsidP="00944763">
            <w:pPr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84661" w:rsidRPr="006815E7" w:rsidTr="00944763">
        <w:trPr>
          <w:trHeight w:val="70"/>
        </w:trPr>
        <w:tc>
          <w:tcPr>
            <w:tcW w:w="591" w:type="dxa"/>
          </w:tcPr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04" w:type="dxa"/>
          </w:tcPr>
          <w:p w:rsidR="00C84661" w:rsidRPr="006815E7" w:rsidRDefault="00C84661" w:rsidP="00944763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21" w:type="dxa"/>
          </w:tcPr>
          <w:p w:rsidR="00C84661" w:rsidRPr="006815E7" w:rsidRDefault="00C84661" w:rsidP="00944763">
            <w:pPr>
              <w:jc w:val="center"/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815E7"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270</w:t>
            </w:r>
          </w:p>
        </w:tc>
      </w:tr>
    </w:tbl>
    <w:p w:rsidR="00C84661" w:rsidRPr="004C1CB3" w:rsidRDefault="00C84661" w:rsidP="00C84661">
      <w:pPr>
        <w:rPr>
          <w:rFonts w:eastAsia="Times New Roman"/>
          <w:sz w:val="18"/>
          <w:szCs w:val="18"/>
          <w:lang w:eastAsia="ru-RU"/>
        </w:rPr>
      </w:pPr>
      <w:r w:rsidRPr="006815E7">
        <w:rPr>
          <w:rFonts w:eastAsia="Times New Roman"/>
          <w:sz w:val="18"/>
          <w:szCs w:val="18"/>
          <w:lang w:eastAsia="ru-RU"/>
        </w:rPr>
        <w:t>Разработал преподаватель: Александрина Е.А.</w:t>
      </w:r>
      <w:r>
        <w:rPr>
          <w:rFonts w:eastAsia="Times New Roman"/>
          <w:i/>
          <w:sz w:val="18"/>
          <w:szCs w:val="18"/>
          <w:lang w:eastAsia="ru-RU"/>
        </w:rPr>
        <w:t xml:space="preserve"> </w:t>
      </w:r>
      <w:r w:rsidRPr="006815E7">
        <w:rPr>
          <w:rFonts w:eastAsia="Times New Roman"/>
          <w:sz w:val="18"/>
          <w:szCs w:val="18"/>
          <w:lang w:eastAsia="ru-RU"/>
        </w:rPr>
        <w:t>Утверждена на ЦМК специальности Лечебное дело</w:t>
      </w:r>
      <w:r>
        <w:rPr>
          <w:rFonts w:eastAsia="Times New Roman"/>
          <w:sz w:val="18"/>
          <w:szCs w:val="18"/>
          <w:lang w:eastAsia="ru-RU"/>
        </w:rPr>
        <w:t>.</w:t>
      </w:r>
      <w:r w:rsidRPr="006815E7">
        <w:rPr>
          <w:rFonts w:eastAsia="Times New Roman"/>
          <w:sz w:val="18"/>
          <w:szCs w:val="18"/>
          <w:lang w:eastAsia="ru-RU"/>
        </w:rPr>
        <w:t xml:space="preserve"> </w:t>
      </w:r>
      <w:r>
        <w:rPr>
          <w:rFonts w:eastAsia="Times New Roman"/>
          <w:sz w:val="18"/>
          <w:szCs w:val="18"/>
          <w:lang w:eastAsia="ru-RU"/>
        </w:rPr>
        <w:t xml:space="preserve"> Протокол № 4 от 25.11. 2024</w:t>
      </w:r>
      <w:r w:rsidRPr="006815E7">
        <w:rPr>
          <w:rFonts w:eastAsia="Times New Roman"/>
          <w:sz w:val="18"/>
          <w:szCs w:val="18"/>
          <w:lang w:eastAsia="ru-RU"/>
        </w:rPr>
        <w:t xml:space="preserve"> г.</w:t>
      </w:r>
    </w:p>
    <w:p w:rsidR="00C84661" w:rsidRDefault="00C84661" w:rsidP="00C84661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C84661" w:rsidRDefault="00C84661" w:rsidP="00C84661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C84661" w:rsidRDefault="00C84661" w:rsidP="00C84661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C84661" w:rsidRDefault="00C84661" w:rsidP="00C84661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C84661" w:rsidRDefault="00C84661" w:rsidP="00C84661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C84661" w:rsidRDefault="00C84661" w:rsidP="00C84661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C84661" w:rsidRDefault="00C84661" w:rsidP="00C84661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78205A" w:rsidRDefault="0078205A" w:rsidP="00C84661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78205A" w:rsidRDefault="0078205A" w:rsidP="00C84661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78205A" w:rsidRDefault="0078205A" w:rsidP="00C84661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78205A" w:rsidRDefault="0078205A" w:rsidP="00C84661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78205A" w:rsidRDefault="0078205A" w:rsidP="00C84661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C84661" w:rsidRDefault="00C84661" w:rsidP="00C84661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C84661" w:rsidRDefault="00C84661" w:rsidP="00C84661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C84661" w:rsidRDefault="00C84661" w:rsidP="00C84661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C84661" w:rsidRDefault="00C84661" w:rsidP="00C84661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C84661" w:rsidRPr="004E0B9A" w:rsidRDefault="00C84661" w:rsidP="00C84661">
      <w:pPr>
        <w:ind w:left="851"/>
        <w:jc w:val="right"/>
        <w:rPr>
          <w:rFonts w:eastAsia="Times New Roman"/>
          <w:bCs/>
          <w:sz w:val="18"/>
          <w:szCs w:val="18"/>
          <w:lang w:eastAsia="ru-RU"/>
        </w:rPr>
      </w:pPr>
      <w:r w:rsidRPr="004E0B9A">
        <w:rPr>
          <w:rFonts w:eastAsia="Times New Roman"/>
          <w:bCs/>
          <w:sz w:val="18"/>
          <w:szCs w:val="18"/>
          <w:lang w:eastAsia="ru-RU"/>
        </w:rPr>
        <w:t>Приложение 1</w:t>
      </w:r>
    </w:p>
    <w:p w:rsidR="00C84661" w:rsidRPr="004E0B9A" w:rsidRDefault="00C84661" w:rsidP="00C84661">
      <w:pPr>
        <w:ind w:left="851"/>
        <w:jc w:val="center"/>
        <w:rPr>
          <w:rFonts w:eastAsia="Times New Roman"/>
          <w:b/>
          <w:bCs/>
          <w:szCs w:val="18"/>
          <w:lang w:eastAsia="ru-RU"/>
        </w:rPr>
      </w:pPr>
      <w:r w:rsidRPr="004E0B9A">
        <w:rPr>
          <w:rFonts w:eastAsia="Times New Roman"/>
          <w:b/>
          <w:bCs/>
          <w:szCs w:val="18"/>
          <w:lang w:eastAsia="ru-RU"/>
        </w:rPr>
        <w:t>Моделирование ПК в контексте изучения профессиональной ситуации</w:t>
      </w:r>
    </w:p>
    <w:p w:rsidR="00C84661" w:rsidRPr="004E0B9A" w:rsidRDefault="00C84661" w:rsidP="00C84661">
      <w:pPr>
        <w:ind w:left="851"/>
        <w:rPr>
          <w:rFonts w:eastAsia="Times New Roman"/>
          <w:b/>
          <w:bCs/>
          <w:szCs w:val="18"/>
          <w:lang w:eastAsia="ru-RU"/>
        </w:rPr>
      </w:pPr>
    </w:p>
    <w:p w:rsidR="00C84661" w:rsidRPr="004E0B9A" w:rsidRDefault="00C84661" w:rsidP="00C84661">
      <w:pPr>
        <w:ind w:left="851"/>
        <w:rPr>
          <w:rFonts w:eastAsia="Times New Roman"/>
          <w:bCs/>
          <w:szCs w:val="18"/>
          <w:lang w:eastAsia="ru-RU"/>
        </w:rPr>
      </w:pPr>
      <w:proofErr w:type="spellStart"/>
      <w:r w:rsidRPr="004E0B9A">
        <w:rPr>
          <w:rFonts w:eastAsia="Times New Roman"/>
          <w:bCs/>
          <w:szCs w:val="18"/>
          <w:lang w:eastAsia="ru-RU"/>
        </w:rPr>
        <w:t>Компетентностно</w:t>
      </w:r>
      <w:proofErr w:type="spellEnd"/>
      <w:r w:rsidRPr="004E0B9A">
        <w:rPr>
          <w:rFonts w:eastAsia="Times New Roman"/>
          <w:bCs/>
          <w:szCs w:val="18"/>
          <w:lang w:eastAsia="ru-RU"/>
        </w:rPr>
        <w:t>-ориентированное задание на ПК 2.1- ПК 2.4</w:t>
      </w:r>
    </w:p>
    <w:p w:rsidR="00C84661" w:rsidRPr="004E0B9A" w:rsidRDefault="00C84661" w:rsidP="00C84661">
      <w:pPr>
        <w:ind w:left="851"/>
        <w:rPr>
          <w:rFonts w:eastAsia="Times New Roman"/>
          <w:bCs/>
          <w:i/>
          <w:szCs w:val="18"/>
          <w:lang w:eastAsia="ru-RU"/>
        </w:rPr>
      </w:pPr>
      <w:r w:rsidRPr="004E0B9A">
        <w:rPr>
          <w:rFonts w:eastAsia="Times New Roman"/>
          <w:bCs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C84661" w:rsidRDefault="00C84661" w:rsidP="00C84661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i/>
          <w:szCs w:val="18"/>
          <w:lang w:eastAsia="ru-RU"/>
        </w:rPr>
      </w:pPr>
      <w:r w:rsidRPr="004E0B9A">
        <w:rPr>
          <w:rFonts w:eastAsia="Times New Roman"/>
          <w:bCs/>
          <w:i/>
          <w:szCs w:val="18"/>
          <w:lang w:eastAsia="ru-RU"/>
        </w:rPr>
        <w:t xml:space="preserve">Сценарий </w:t>
      </w:r>
      <w:r w:rsidRPr="004E0B9A">
        <w:rPr>
          <w:rFonts w:eastAsia="Times New Roman"/>
          <w:i/>
          <w:szCs w:val="18"/>
          <w:lang w:eastAsia="ru-RU"/>
        </w:rPr>
        <w:t>профессиональной ситуации</w:t>
      </w:r>
      <w:r>
        <w:rPr>
          <w:rFonts w:eastAsia="Times New Roman"/>
          <w:i/>
          <w:szCs w:val="18"/>
          <w:lang w:eastAsia="ru-RU"/>
        </w:rPr>
        <w:t xml:space="preserve"> №1</w:t>
      </w:r>
      <w:r w:rsidRPr="004E0B9A">
        <w:rPr>
          <w:rFonts w:eastAsia="Times New Roman"/>
          <w:i/>
          <w:szCs w:val="18"/>
          <w:lang w:eastAsia="ru-RU"/>
        </w:rPr>
        <w:t>.</w:t>
      </w:r>
    </w:p>
    <w:p w:rsidR="007F7DB4" w:rsidRDefault="00EE1779" w:rsidP="00EE1779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Cs w:val="18"/>
          <w:lang w:eastAsia="ru-RU"/>
        </w:rPr>
      </w:pPr>
      <w:r>
        <w:rPr>
          <w:rFonts w:eastAsia="Times New Roman"/>
          <w:szCs w:val="18"/>
          <w:lang w:eastAsia="ru-RU"/>
        </w:rPr>
        <w:t>Повторнородящая 32</w:t>
      </w:r>
      <w:r w:rsidRPr="00EE1779">
        <w:rPr>
          <w:rFonts w:eastAsia="Times New Roman"/>
          <w:szCs w:val="18"/>
          <w:lang w:eastAsia="ru-RU"/>
        </w:rPr>
        <w:t xml:space="preserve"> лет поступила в отделение патологии беременности по направлению</w:t>
      </w:r>
      <w:r>
        <w:rPr>
          <w:rFonts w:eastAsia="Times New Roman"/>
          <w:szCs w:val="18"/>
          <w:lang w:eastAsia="ru-RU"/>
        </w:rPr>
        <w:t xml:space="preserve"> врача </w:t>
      </w:r>
      <w:r w:rsidRPr="00EE1779">
        <w:rPr>
          <w:rFonts w:eastAsia="Times New Roman"/>
          <w:szCs w:val="18"/>
          <w:lang w:eastAsia="ru-RU"/>
        </w:rPr>
        <w:t>женской консультации после очередного плано</w:t>
      </w:r>
      <w:r>
        <w:rPr>
          <w:rFonts w:eastAsia="Times New Roman"/>
          <w:szCs w:val="18"/>
          <w:lang w:eastAsia="ru-RU"/>
        </w:rPr>
        <w:t xml:space="preserve">вого осмотра. На учет в женскую </w:t>
      </w:r>
      <w:r w:rsidRPr="00EE1779">
        <w:rPr>
          <w:rFonts w:eastAsia="Times New Roman"/>
          <w:szCs w:val="18"/>
          <w:lang w:eastAsia="ru-RU"/>
        </w:rPr>
        <w:t xml:space="preserve">консультацию встала 2 недели назад при сроке беременности 32 недели. Из </w:t>
      </w:r>
      <w:r>
        <w:rPr>
          <w:rFonts w:eastAsia="Times New Roman"/>
          <w:szCs w:val="18"/>
          <w:lang w:eastAsia="ru-RU"/>
        </w:rPr>
        <w:t xml:space="preserve">акушерско- </w:t>
      </w:r>
      <w:r w:rsidRPr="00EE1779">
        <w:rPr>
          <w:rFonts w:eastAsia="Times New Roman"/>
          <w:szCs w:val="18"/>
          <w:lang w:eastAsia="ru-RU"/>
        </w:rPr>
        <w:t>гинекологического анамнеза:</w:t>
      </w:r>
      <w:r w:rsidR="007F7DB4">
        <w:rPr>
          <w:rFonts w:eastAsia="Times New Roman"/>
          <w:szCs w:val="18"/>
          <w:lang w:eastAsia="ru-RU"/>
        </w:rPr>
        <w:t xml:space="preserve"> </w:t>
      </w:r>
      <w:r w:rsidRPr="00EE1779">
        <w:rPr>
          <w:rFonts w:eastAsia="Times New Roman"/>
          <w:szCs w:val="18"/>
          <w:lang w:eastAsia="ru-RU"/>
        </w:rPr>
        <w:t>1 срочные физиологически</w:t>
      </w:r>
      <w:r w:rsidR="007F7DB4">
        <w:rPr>
          <w:rFonts w:eastAsia="Times New Roman"/>
          <w:szCs w:val="18"/>
          <w:lang w:eastAsia="ru-RU"/>
        </w:rPr>
        <w:t xml:space="preserve">е роды и 2 искусственных </w:t>
      </w:r>
      <w:proofErr w:type="spellStart"/>
      <w:r w:rsidR="007F7DB4">
        <w:rPr>
          <w:rFonts w:eastAsia="Times New Roman"/>
          <w:szCs w:val="18"/>
          <w:lang w:eastAsia="ru-RU"/>
        </w:rPr>
        <w:t>аборта</w:t>
      </w:r>
      <w:r w:rsidRPr="00EE1779">
        <w:rPr>
          <w:rFonts w:eastAsia="Times New Roman"/>
          <w:szCs w:val="18"/>
          <w:lang w:eastAsia="ru-RU"/>
        </w:rPr>
        <w:t>до</w:t>
      </w:r>
      <w:proofErr w:type="spellEnd"/>
      <w:r w:rsidRPr="00EE1779">
        <w:rPr>
          <w:rFonts w:eastAsia="Times New Roman"/>
          <w:szCs w:val="18"/>
          <w:lang w:eastAsia="ru-RU"/>
        </w:rPr>
        <w:t xml:space="preserve"> 12 недель беременности, без осложнений. Из сомати</w:t>
      </w:r>
      <w:r w:rsidR="007F7DB4">
        <w:rPr>
          <w:rFonts w:eastAsia="Times New Roman"/>
          <w:szCs w:val="18"/>
          <w:lang w:eastAsia="ru-RU"/>
        </w:rPr>
        <w:t xml:space="preserve">ческих заболеваний: хронический </w:t>
      </w:r>
      <w:r w:rsidRPr="00EE1779">
        <w:rPr>
          <w:rFonts w:eastAsia="Times New Roman"/>
          <w:szCs w:val="18"/>
          <w:lang w:eastAsia="ru-RU"/>
        </w:rPr>
        <w:t xml:space="preserve">пиелонефрит. </w:t>
      </w:r>
    </w:p>
    <w:p w:rsidR="00EE1779" w:rsidRPr="00EE1779" w:rsidRDefault="00EE1779" w:rsidP="00EE1779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Cs w:val="18"/>
          <w:lang w:eastAsia="ru-RU"/>
        </w:rPr>
      </w:pPr>
      <w:r w:rsidRPr="00EE1779">
        <w:rPr>
          <w:rFonts w:eastAsia="Times New Roman"/>
          <w:szCs w:val="18"/>
          <w:lang w:eastAsia="ru-RU"/>
        </w:rPr>
        <w:t>Общая прибавка веса за беременность – около 20 кг.</w:t>
      </w:r>
    </w:p>
    <w:p w:rsidR="007F7DB4" w:rsidRDefault="00EE1779" w:rsidP="00EE1779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Cs w:val="18"/>
          <w:lang w:eastAsia="ru-RU"/>
        </w:rPr>
      </w:pPr>
      <w:r w:rsidRPr="00EE1779">
        <w:rPr>
          <w:rFonts w:eastAsia="Times New Roman"/>
          <w:szCs w:val="18"/>
          <w:lang w:eastAsia="ru-RU"/>
        </w:rPr>
        <w:t>При очередном осмотре: прибавка в весе за 2 недели</w:t>
      </w:r>
      <w:r w:rsidR="007F7DB4">
        <w:rPr>
          <w:rFonts w:eastAsia="Times New Roman"/>
          <w:szCs w:val="18"/>
          <w:lang w:eastAsia="ru-RU"/>
        </w:rPr>
        <w:t xml:space="preserve"> составила 1,8 кг, отеки нижних </w:t>
      </w:r>
      <w:r w:rsidRPr="00EE1779">
        <w:rPr>
          <w:rFonts w:eastAsia="Times New Roman"/>
          <w:szCs w:val="18"/>
          <w:lang w:eastAsia="ru-RU"/>
        </w:rPr>
        <w:t xml:space="preserve">конечностей и передней брюшной стенки, АД – 170/120 мм рт. </w:t>
      </w:r>
      <w:proofErr w:type="spellStart"/>
      <w:r w:rsidRPr="00EE1779">
        <w:rPr>
          <w:rFonts w:eastAsia="Times New Roman"/>
          <w:szCs w:val="18"/>
          <w:lang w:eastAsia="ru-RU"/>
        </w:rPr>
        <w:t>ст</w:t>
      </w:r>
      <w:proofErr w:type="spellEnd"/>
      <w:r w:rsidR="007F7DB4">
        <w:rPr>
          <w:rFonts w:eastAsia="Times New Roman"/>
          <w:szCs w:val="18"/>
          <w:lang w:eastAsia="ru-RU"/>
        </w:rPr>
        <w:t>, в анализе мочи – белок 3,3 г/л. При опросе выявлена головная боль, нарушение</w:t>
      </w:r>
      <w:r w:rsidRPr="00EE1779">
        <w:rPr>
          <w:rFonts w:eastAsia="Times New Roman"/>
          <w:szCs w:val="18"/>
          <w:lang w:eastAsia="ru-RU"/>
        </w:rPr>
        <w:t xml:space="preserve"> зрения,</w:t>
      </w:r>
      <w:r w:rsidR="007F7DB4">
        <w:rPr>
          <w:rFonts w:eastAsia="Times New Roman"/>
          <w:szCs w:val="18"/>
          <w:lang w:eastAsia="ru-RU"/>
        </w:rPr>
        <w:t xml:space="preserve"> боли в эпигастральной области, тошнота.</w:t>
      </w:r>
    </w:p>
    <w:p w:rsidR="00EE1779" w:rsidRPr="00EE1779" w:rsidRDefault="007F7DB4" w:rsidP="00EE1779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Cs w:val="18"/>
          <w:lang w:eastAsia="ru-RU"/>
        </w:rPr>
      </w:pPr>
      <w:r>
        <w:rPr>
          <w:rFonts w:eastAsia="Times New Roman"/>
          <w:szCs w:val="18"/>
          <w:lang w:eastAsia="ru-RU"/>
        </w:rPr>
        <w:t>О</w:t>
      </w:r>
      <w:r w:rsidR="00EE1779" w:rsidRPr="00EE1779">
        <w:rPr>
          <w:rFonts w:eastAsia="Times New Roman"/>
          <w:szCs w:val="18"/>
          <w:lang w:eastAsia="ru-RU"/>
        </w:rPr>
        <w:t>бщее состояние соответствует средней сте</w:t>
      </w:r>
      <w:r>
        <w:rPr>
          <w:rFonts w:eastAsia="Times New Roman"/>
          <w:szCs w:val="18"/>
          <w:lang w:eastAsia="ru-RU"/>
        </w:rPr>
        <w:t xml:space="preserve">пени тяжести. Выраженные </w:t>
      </w:r>
      <w:r w:rsidR="00EE1779" w:rsidRPr="00EE1779">
        <w:rPr>
          <w:rFonts w:eastAsia="Times New Roman"/>
          <w:szCs w:val="18"/>
          <w:lang w:eastAsia="ru-RU"/>
        </w:rPr>
        <w:t>отеки нижних конечностей и передней брюшной ст</w:t>
      </w:r>
      <w:r>
        <w:rPr>
          <w:rFonts w:eastAsia="Times New Roman"/>
          <w:szCs w:val="18"/>
          <w:lang w:eastAsia="ru-RU"/>
        </w:rPr>
        <w:t xml:space="preserve">енки. Пульс 86 ударов в минуту, </w:t>
      </w:r>
      <w:r w:rsidR="00EE1779" w:rsidRPr="00EE1779">
        <w:rPr>
          <w:rFonts w:eastAsia="Times New Roman"/>
          <w:szCs w:val="18"/>
          <w:lang w:eastAsia="ru-RU"/>
        </w:rPr>
        <w:t xml:space="preserve">ритмичный, напряжен. АД – 170/100 мм рт. </w:t>
      </w:r>
      <w:proofErr w:type="spellStart"/>
      <w:r w:rsidR="00EE1779" w:rsidRPr="00EE1779">
        <w:rPr>
          <w:rFonts w:eastAsia="Times New Roman"/>
          <w:szCs w:val="18"/>
          <w:lang w:eastAsia="ru-RU"/>
        </w:rPr>
        <w:t>ст</w:t>
      </w:r>
      <w:proofErr w:type="spellEnd"/>
      <w:r w:rsidR="00EE1779" w:rsidRPr="00EE1779">
        <w:rPr>
          <w:rFonts w:eastAsia="Times New Roman"/>
          <w:szCs w:val="18"/>
          <w:lang w:eastAsia="ru-RU"/>
        </w:rPr>
        <w:t xml:space="preserve"> (D=S). Ж</w:t>
      </w:r>
      <w:r>
        <w:rPr>
          <w:rFonts w:eastAsia="Times New Roman"/>
          <w:szCs w:val="18"/>
          <w:lang w:eastAsia="ru-RU"/>
        </w:rPr>
        <w:t xml:space="preserve">ивот </w:t>
      </w:r>
      <w:proofErr w:type="spellStart"/>
      <w:r>
        <w:rPr>
          <w:rFonts w:eastAsia="Times New Roman"/>
          <w:szCs w:val="18"/>
          <w:lang w:eastAsia="ru-RU"/>
        </w:rPr>
        <w:t>овоидной</w:t>
      </w:r>
      <w:proofErr w:type="spellEnd"/>
      <w:r>
        <w:rPr>
          <w:rFonts w:eastAsia="Times New Roman"/>
          <w:szCs w:val="18"/>
          <w:lang w:eastAsia="ru-RU"/>
        </w:rPr>
        <w:t xml:space="preserve"> формы, увеличен в </w:t>
      </w:r>
      <w:r w:rsidR="00EE1779" w:rsidRPr="00EE1779">
        <w:rPr>
          <w:rFonts w:eastAsia="Times New Roman"/>
          <w:szCs w:val="18"/>
          <w:lang w:eastAsia="ru-RU"/>
        </w:rPr>
        <w:t xml:space="preserve">объеме за счет беременной матки, безболезненный при пальпации. Матка </w:t>
      </w:r>
      <w:r>
        <w:rPr>
          <w:rFonts w:eastAsia="Times New Roman"/>
          <w:szCs w:val="18"/>
          <w:lang w:eastAsia="ru-RU"/>
        </w:rPr>
        <w:t xml:space="preserve">в </w:t>
      </w:r>
      <w:proofErr w:type="spellStart"/>
      <w:r>
        <w:rPr>
          <w:rFonts w:eastAsia="Times New Roman"/>
          <w:szCs w:val="18"/>
          <w:lang w:eastAsia="ru-RU"/>
        </w:rPr>
        <w:t>нормотонусе</w:t>
      </w:r>
      <w:proofErr w:type="spellEnd"/>
      <w:r>
        <w:rPr>
          <w:rFonts w:eastAsia="Times New Roman"/>
          <w:szCs w:val="18"/>
          <w:lang w:eastAsia="ru-RU"/>
        </w:rPr>
        <w:t xml:space="preserve">, </w:t>
      </w:r>
      <w:r w:rsidR="00EE1779" w:rsidRPr="00EE1779">
        <w:rPr>
          <w:rFonts w:eastAsia="Times New Roman"/>
          <w:szCs w:val="18"/>
          <w:lang w:eastAsia="ru-RU"/>
        </w:rPr>
        <w:t>безболезненная во всех отделах, увеличена соо</w:t>
      </w:r>
      <w:r>
        <w:rPr>
          <w:rFonts w:eastAsia="Times New Roman"/>
          <w:szCs w:val="18"/>
          <w:lang w:eastAsia="ru-RU"/>
        </w:rPr>
        <w:t xml:space="preserve">тветственно 32 недельному сроку </w:t>
      </w:r>
      <w:r w:rsidR="00EE1779" w:rsidRPr="00EE1779">
        <w:rPr>
          <w:rFonts w:eastAsia="Times New Roman"/>
          <w:szCs w:val="18"/>
          <w:lang w:eastAsia="ru-RU"/>
        </w:rPr>
        <w:t>беременности. Окружность живота 94 см, высота сто</w:t>
      </w:r>
      <w:r>
        <w:rPr>
          <w:rFonts w:eastAsia="Times New Roman"/>
          <w:szCs w:val="18"/>
          <w:lang w:eastAsia="ru-RU"/>
        </w:rPr>
        <w:t xml:space="preserve">яния дна матки 30 см. Положение </w:t>
      </w:r>
      <w:r w:rsidR="00EE1779" w:rsidRPr="00EE1779">
        <w:rPr>
          <w:rFonts w:eastAsia="Times New Roman"/>
          <w:szCs w:val="18"/>
          <w:lang w:eastAsia="ru-RU"/>
        </w:rPr>
        <w:t>плода продольное. Предлежит головка плода – подвижна над входом в малый таз.</w:t>
      </w:r>
    </w:p>
    <w:p w:rsidR="00EE1779" w:rsidRPr="00EE1779" w:rsidRDefault="00EE1779" w:rsidP="00EE1779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Cs w:val="18"/>
          <w:lang w:eastAsia="ru-RU"/>
        </w:rPr>
      </w:pPr>
      <w:r w:rsidRPr="00EE1779">
        <w:rPr>
          <w:rFonts w:eastAsia="Times New Roman"/>
          <w:szCs w:val="18"/>
          <w:lang w:eastAsia="ru-RU"/>
        </w:rPr>
        <w:t xml:space="preserve">Сердцебиение </w:t>
      </w:r>
      <w:r w:rsidR="007F7DB4">
        <w:rPr>
          <w:rFonts w:eastAsia="Times New Roman"/>
          <w:szCs w:val="18"/>
          <w:lang w:eastAsia="ru-RU"/>
        </w:rPr>
        <w:t xml:space="preserve">плода 140 </w:t>
      </w:r>
      <w:r w:rsidRPr="00EE1779">
        <w:rPr>
          <w:rFonts w:eastAsia="Times New Roman"/>
          <w:szCs w:val="18"/>
          <w:lang w:eastAsia="ru-RU"/>
        </w:rPr>
        <w:t xml:space="preserve">ударов в минуту, ясное, </w:t>
      </w:r>
      <w:r w:rsidR="007F7DB4">
        <w:rPr>
          <w:rFonts w:eastAsia="Times New Roman"/>
          <w:szCs w:val="18"/>
          <w:lang w:eastAsia="ru-RU"/>
        </w:rPr>
        <w:t xml:space="preserve">ритмичное. Выделений из половых </w:t>
      </w:r>
      <w:r w:rsidRPr="00EE1779">
        <w:rPr>
          <w:rFonts w:eastAsia="Times New Roman"/>
          <w:szCs w:val="18"/>
          <w:lang w:eastAsia="ru-RU"/>
        </w:rPr>
        <w:t>путей нет.</w:t>
      </w:r>
    </w:p>
    <w:p w:rsidR="00EE1779" w:rsidRPr="00EE1779" w:rsidRDefault="007F7DB4" w:rsidP="00EE1779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Cs w:val="18"/>
          <w:lang w:eastAsia="ru-RU"/>
        </w:rPr>
      </w:pPr>
      <w:r>
        <w:rPr>
          <w:rFonts w:eastAsia="Times New Roman"/>
          <w:szCs w:val="18"/>
          <w:lang w:eastAsia="ru-RU"/>
        </w:rPr>
        <w:t>П</w:t>
      </w:r>
      <w:r w:rsidR="00EE1779" w:rsidRPr="00EE1779">
        <w:rPr>
          <w:rFonts w:eastAsia="Times New Roman"/>
          <w:szCs w:val="18"/>
          <w:lang w:eastAsia="ru-RU"/>
        </w:rPr>
        <w:t xml:space="preserve">ри </w:t>
      </w:r>
      <w:proofErr w:type="gramStart"/>
      <w:r w:rsidR="00EE1779" w:rsidRPr="00EE1779">
        <w:rPr>
          <w:rFonts w:eastAsia="Times New Roman"/>
          <w:szCs w:val="18"/>
          <w:lang w:eastAsia="ru-RU"/>
        </w:rPr>
        <w:t xml:space="preserve">проведении </w:t>
      </w:r>
      <w:r>
        <w:rPr>
          <w:rFonts w:eastAsia="Times New Roman"/>
          <w:szCs w:val="18"/>
          <w:lang w:eastAsia="ru-RU"/>
        </w:rPr>
        <w:t xml:space="preserve"> анализа</w:t>
      </w:r>
      <w:proofErr w:type="gramEnd"/>
      <w:r>
        <w:rPr>
          <w:rFonts w:eastAsia="Times New Roman"/>
          <w:szCs w:val="18"/>
          <w:lang w:eastAsia="ru-RU"/>
        </w:rPr>
        <w:t xml:space="preserve"> экспресс-методом</w:t>
      </w:r>
      <w:r w:rsidR="00EE1779" w:rsidRPr="00EE1779">
        <w:rPr>
          <w:rFonts w:eastAsia="Times New Roman"/>
          <w:szCs w:val="18"/>
          <w:lang w:eastAsia="ru-RU"/>
        </w:rPr>
        <w:t>: протеинурия 3,3 г/л.</w:t>
      </w:r>
    </w:p>
    <w:p w:rsidR="00C84661" w:rsidRPr="000F7D21" w:rsidRDefault="00C84661" w:rsidP="00521BBA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="Times New Roman" w:hAnsi="Times New Roman CYR" w:cs="Times New Roman CYR"/>
          <w:i/>
          <w:szCs w:val="18"/>
          <w:lang w:eastAsia="ru-RU"/>
        </w:rPr>
      </w:pPr>
      <w:r w:rsidRPr="000F7D21">
        <w:rPr>
          <w:rFonts w:ascii="Times New Roman CYR" w:eastAsia="Times New Roman" w:hAnsi="Times New Roman CYR" w:cs="Times New Roman CYR"/>
          <w:i/>
          <w:szCs w:val="18"/>
          <w:lang w:eastAsia="ru-RU"/>
        </w:rPr>
        <w:t>Задание для обучающегося:</w:t>
      </w:r>
    </w:p>
    <w:p w:rsidR="00C84661" w:rsidRPr="004E0B9A" w:rsidRDefault="00C84661" w:rsidP="00C84661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 xml:space="preserve">1. Проведите субъективное и объективное обследование пациента. Сформулируйте и обоснуйте предварительный диагноз в соответствии с действующей классификацией. </w:t>
      </w:r>
    </w:p>
    <w:p w:rsidR="00C84661" w:rsidRPr="004E0B9A" w:rsidRDefault="00C84661" w:rsidP="00C84661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 xml:space="preserve">2. Определите тактику ведения пациента. Составьте план лечения. </w:t>
      </w:r>
    </w:p>
    <w:p w:rsidR="00C84661" w:rsidRPr="004E0B9A" w:rsidRDefault="00C84661" w:rsidP="00C84661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 xml:space="preserve">3. Определите показатели эффективности лечения. Спланируйте динамическое наблюдение за пациентом. </w:t>
      </w:r>
    </w:p>
    <w:p w:rsidR="005A167D" w:rsidRPr="005A167D" w:rsidRDefault="00C84661" w:rsidP="005A167D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4E0B9A">
        <w:rPr>
          <w:rFonts w:eastAsia="Times New Roman"/>
          <w:color w:val="000000"/>
          <w:lang w:eastAsia="ru-RU"/>
        </w:rPr>
        <w:t>Продемонстрируйте</w:t>
      </w:r>
      <w:r>
        <w:rPr>
          <w:rFonts w:eastAsia="Times New Roman"/>
          <w:color w:val="000000"/>
          <w:lang w:eastAsia="ru-RU"/>
        </w:rPr>
        <w:t xml:space="preserve"> </w:t>
      </w:r>
      <w:r w:rsidR="005A167D">
        <w:rPr>
          <w:rFonts w:eastAsia="Times New Roman"/>
          <w:color w:val="000000"/>
          <w:lang w:eastAsia="ru-RU"/>
        </w:rPr>
        <w:t xml:space="preserve"> технику</w:t>
      </w:r>
      <w:r w:rsidR="005A167D" w:rsidRPr="005A167D">
        <w:rPr>
          <w:rFonts w:eastAsia="Times New Roman"/>
          <w:color w:val="000000"/>
          <w:lang w:eastAsia="ru-RU"/>
        </w:rPr>
        <w:t xml:space="preserve"> </w:t>
      </w:r>
      <w:r w:rsidR="005A167D" w:rsidRPr="007F7DB4">
        <w:rPr>
          <w:rFonts w:eastAsia="Times New Roman"/>
          <w:lang w:eastAsia="ru-RU"/>
        </w:rPr>
        <w:t>оксигенотерапии, определения отеков,</w:t>
      </w:r>
      <w:r w:rsidR="005A167D" w:rsidRPr="007F7DB4">
        <w:t xml:space="preserve"> </w:t>
      </w:r>
      <w:r w:rsidR="005A167D" w:rsidRPr="007F7DB4">
        <w:rPr>
          <w:rFonts w:eastAsia="Times New Roman"/>
          <w:lang w:eastAsia="ru-RU"/>
        </w:rPr>
        <w:t>измерения АД у роженицы,</w:t>
      </w:r>
      <w:r w:rsidR="005A167D" w:rsidRPr="007F7DB4">
        <w:t xml:space="preserve"> </w:t>
      </w:r>
      <w:r w:rsidR="005A167D" w:rsidRPr="007F7DB4">
        <w:rPr>
          <w:rFonts w:eastAsia="Times New Roman"/>
          <w:lang w:eastAsia="ru-RU"/>
        </w:rPr>
        <w:t>оформление</w:t>
      </w:r>
      <w:r w:rsidR="005A167D" w:rsidRPr="007F7DB4">
        <w:t xml:space="preserve"> </w:t>
      </w:r>
      <w:r w:rsidR="005A167D" w:rsidRPr="007F7DB4">
        <w:rPr>
          <w:rFonts w:eastAsia="Times New Roman"/>
          <w:lang w:eastAsia="ru-RU"/>
        </w:rPr>
        <w:t>направления на ОАК</w:t>
      </w:r>
      <w:r w:rsidR="007F7DB4">
        <w:rPr>
          <w:rFonts w:eastAsia="Times New Roman"/>
          <w:lang w:eastAsia="ru-RU"/>
        </w:rPr>
        <w:t>,  биохимические анализы крови,</w:t>
      </w:r>
      <w:r w:rsidR="005A167D" w:rsidRPr="007F7DB4">
        <w:rPr>
          <w:rFonts w:eastAsia="Times New Roman"/>
          <w:lang w:eastAsia="ru-RU"/>
        </w:rPr>
        <w:t xml:space="preserve"> анализ мочи по </w:t>
      </w:r>
      <w:proofErr w:type="spellStart"/>
      <w:r w:rsidR="005A167D" w:rsidRPr="007F7DB4">
        <w:rPr>
          <w:rFonts w:eastAsia="Times New Roman"/>
          <w:lang w:eastAsia="ru-RU"/>
        </w:rPr>
        <w:t>Зимницкому</w:t>
      </w:r>
      <w:proofErr w:type="spellEnd"/>
      <w:r w:rsidR="005A167D" w:rsidRPr="007F7DB4">
        <w:rPr>
          <w:rFonts w:eastAsia="Times New Roman"/>
          <w:lang w:eastAsia="ru-RU"/>
        </w:rPr>
        <w:t>, определение</w:t>
      </w:r>
      <w:r w:rsidR="005A167D" w:rsidRPr="000F7D21">
        <w:rPr>
          <w:rFonts w:eastAsia="Times New Roman"/>
          <w:lang w:eastAsia="ru-RU"/>
        </w:rPr>
        <w:t xml:space="preserve"> </w:t>
      </w:r>
      <w:r w:rsidR="005A167D" w:rsidRPr="005A167D">
        <w:rPr>
          <w:rFonts w:eastAsia="Times New Roman"/>
          <w:color w:val="000000"/>
          <w:lang w:eastAsia="ru-RU"/>
        </w:rPr>
        <w:t>суточного диуреза, УЗИ матки и  плода</w:t>
      </w:r>
      <w:r w:rsidR="005A167D">
        <w:rPr>
          <w:rFonts w:eastAsia="Times New Roman"/>
          <w:color w:val="000000"/>
          <w:lang w:eastAsia="ru-RU"/>
        </w:rPr>
        <w:t>, подготовку</w:t>
      </w:r>
      <w:r w:rsidR="005A167D" w:rsidRPr="005A167D">
        <w:rPr>
          <w:rFonts w:eastAsia="Times New Roman"/>
          <w:color w:val="000000"/>
          <w:lang w:eastAsia="ru-RU"/>
        </w:rPr>
        <w:t xml:space="preserve"> инструментов, оборудования для оказан</w:t>
      </w:r>
      <w:r w:rsidR="005A167D">
        <w:rPr>
          <w:rFonts w:eastAsia="Times New Roman"/>
          <w:color w:val="000000"/>
          <w:lang w:eastAsia="ru-RU"/>
        </w:rPr>
        <w:t>ия первой помощи при эклампсии.</w:t>
      </w:r>
    </w:p>
    <w:p w:rsidR="00C84661" w:rsidRPr="004E0B9A" w:rsidRDefault="00C84661" w:rsidP="00C84661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>4. Проведите и обоснуйте экспертизу временной нетрудоспособности.</w:t>
      </w:r>
    </w:p>
    <w:p w:rsidR="00C84661" w:rsidRPr="004E0B9A" w:rsidRDefault="00C84661" w:rsidP="00C84661">
      <w:pPr>
        <w:rPr>
          <w:rFonts w:eastAsia="Times New Roman"/>
          <w:bCs/>
          <w:i/>
          <w:szCs w:val="18"/>
          <w:lang w:eastAsia="ru-RU"/>
        </w:rPr>
      </w:pPr>
      <w:r w:rsidRPr="004E0B9A">
        <w:rPr>
          <w:rFonts w:eastAsia="Times New Roman"/>
          <w:bCs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C84661" w:rsidRDefault="00C84661" w:rsidP="00C84661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i/>
          <w:szCs w:val="18"/>
          <w:lang w:eastAsia="ru-RU"/>
        </w:rPr>
      </w:pPr>
      <w:r w:rsidRPr="004E0B9A">
        <w:rPr>
          <w:rFonts w:eastAsia="Times New Roman"/>
          <w:bCs/>
          <w:i/>
          <w:szCs w:val="18"/>
          <w:lang w:eastAsia="ru-RU"/>
        </w:rPr>
        <w:t xml:space="preserve">Сценарий </w:t>
      </w:r>
      <w:r>
        <w:rPr>
          <w:rFonts w:eastAsia="Times New Roman"/>
          <w:i/>
          <w:szCs w:val="18"/>
          <w:lang w:eastAsia="ru-RU"/>
        </w:rPr>
        <w:t>профессиональной ситуации №2.</w:t>
      </w:r>
    </w:p>
    <w:p w:rsidR="00881622" w:rsidRPr="00881622" w:rsidRDefault="00881622" w:rsidP="00881622">
      <w:pPr>
        <w:pStyle w:val="a4"/>
        <w:spacing w:before="0" w:beforeAutospacing="0" w:after="0" w:afterAutospacing="0" w:line="276" w:lineRule="auto"/>
        <w:jc w:val="both"/>
        <w:rPr>
          <w:color w:val="000000"/>
          <w:lang w:eastAsia="ru-RU"/>
        </w:rPr>
      </w:pPr>
      <w:r w:rsidRPr="00881622">
        <w:rPr>
          <w:rFonts w:hint="eastAsia"/>
          <w:color w:val="000000"/>
          <w:lang w:eastAsia="ru-RU"/>
        </w:rPr>
        <w:t xml:space="preserve">Беременная </w:t>
      </w:r>
      <w:r>
        <w:rPr>
          <w:rFonts w:hint="eastAsia"/>
          <w:color w:val="000000"/>
          <w:lang w:eastAsia="ru-RU"/>
        </w:rPr>
        <w:t>Х</w:t>
      </w:r>
      <w:r w:rsidRPr="00881622">
        <w:rPr>
          <w:rFonts w:hint="eastAsia"/>
          <w:color w:val="000000"/>
          <w:lang w:eastAsia="ru-RU"/>
        </w:rPr>
        <w:t xml:space="preserve">., </w:t>
      </w:r>
      <w:r>
        <w:rPr>
          <w:color w:val="000000"/>
          <w:lang w:eastAsia="ru-RU"/>
        </w:rPr>
        <w:t>32</w:t>
      </w:r>
      <w:r w:rsidRPr="00881622">
        <w:rPr>
          <w:rFonts w:hint="eastAsia"/>
          <w:color w:val="000000"/>
          <w:lang w:eastAsia="ru-RU"/>
        </w:rPr>
        <w:t xml:space="preserve"> лет, обратилась</w:t>
      </w:r>
      <w:r>
        <w:rPr>
          <w:color w:val="000000"/>
          <w:lang w:eastAsia="ru-RU"/>
        </w:rPr>
        <w:t xml:space="preserve"> к фельдшеру ФАП </w:t>
      </w:r>
      <w:r w:rsidRPr="00881622">
        <w:rPr>
          <w:rFonts w:hint="eastAsia"/>
          <w:color w:val="000000"/>
          <w:lang w:eastAsia="ru-RU"/>
        </w:rPr>
        <w:t xml:space="preserve">с жалобами на рвоту до 10 раз в </w:t>
      </w:r>
      <w:r w:rsidRPr="00881622">
        <w:rPr>
          <w:color w:val="000000"/>
          <w:lang w:eastAsia="ru-RU"/>
        </w:rPr>
        <w:t>день, слабость</w:t>
      </w:r>
      <w:r w:rsidRPr="00881622">
        <w:rPr>
          <w:rFonts w:hint="eastAsia"/>
          <w:color w:val="000000"/>
          <w:lang w:eastAsia="ru-RU"/>
        </w:rPr>
        <w:t>, плохое самочувствие, похудание</w:t>
      </w:r>
      <w:r>
        <w:rPr>
          <w:color w:val="000000"/>
          <w:lang w:eastAsia="ru-RU"/>
        </w:rPr>
        <w:t>,</w:t>
      </w:r>
      <w:r w:rsidRPr="00881622">
        <w:rPr>
          <w:rFonts w:hint="eastAsia"/>
          <w:color w:val="000000"/>
          <w:lang w:eastAsia="ru-RU"/>
        </w:rPr>
        <w:t xml:space="preserve"> задержк</w:t>
      </w:r>
      <w:r>
        <w:rPr>
          <w:rFonts w:hint="eastAsia"/>
          <w:color w:val="000000"/>
          <w:lang w:eastAsia="ru-RU"/>
        </w:rPr>
        <w:t>у</w:t>
      </w:r>
      <w:r w:rsidRPr="00881622">
        <w:rPr>
          <w:rFonts w:hint="eastAsia"/>
          <w:color w:val="000000"/>
          <w:lang w:eastAsia="ru-RU"/>
        </w:rPr>
        <w:t xml:space="preserve"> менструации на</w:t>
      </w:r>
      <w:r>
        <w:rPr>
          <w:rFonts w:ascii="TimesNewRomanPSMT" w:eastAsia="TimesNewRomanPSMT" w:hAnsi="TimesNewRomanPSMT" w:cs="TimesNewRomanPSMT" w:hint="eastAsia"/>
          <w:sz w:val="28"/>
          <w:szCs w:val="28"/>
        </w:rPr>
        <w:t xml:space="preserve"> </w:t>
      </w:r>
      <w:r w:rsidRPr="00881622">
        <w:rPr>
          <w:rFonts w:hint="eastAsia"/>
          <w:color w:val="000000"/>
          <w:lang w:eastAsia="ru-RU"/>
        </w:rPr>
        <w:t>6 недель.</w:t>
      </w:r>
    </w:p>
    <w:p w:rsidR="00881622" w:rsidRPr="00881622" w:rsidRDefault="00881622" w:rsidP="00881622">
      <w:pPr>
        <w:pStyle w:val="a4"/>
        <w:spacing w:before="0" w:beforeAutospacing="0" w:after="0" w:afterAutospacing="0" w:line="276" w:lineRule="auto"/>
        <w:jc w:val="both"/>
        <w:rPr>
          <w:color w:val="000000"/>
          <w:lang w:eastAsia="ru-RU"/>
        </w:rPr>
      </w:pPr>
      <w:r w:rsidRPr="00881622">
        <w:rPr>
          <w:rFonts w:hint="eastAsia"/>
          <w:color w:val="000000"/>
          <w:lang w:eastAsia="ru-RU"/>
        </w:rPr>
        <w:t xml:space="preserve">Болела детскими инфекциями, перенесла воспаление легких, </w:t>
      </w:r>
      <w:r>
        <w:rPr>
          <w:rFonts w:hint="eastAsia"/>
          <w:color w:val="000000"/>
          <w:lang w:eastAsia="ru-RU"/>
        </w:rPr>
        <w:t>о</w:t>
      </w:r>
      <w:r>
        <w:rPr>
          <w:color w:val="000000"/>
          <w:lang w:eastAsia="ru-RU"/>
        </w:rPr>
        <w:t xml:space="preserve">стрый </w:t>
      </w:r>
      <w:r w:rsidRPr="00881622">
        <w:rPr>
          <w:rFonts w:hint="eastAsia"/>
          <w:color w:val="000000"/>
          <w:lang w:eastAsia="ru-RU"/>
        </w:rPr>
        <w:t xml:space="preserve">цистит. </w:t>
      </w:r>
    </w:p>
    <w:p w:rsidR="00881622" w:rsidRPr="00881622" w:rsidRDefault="00881622" w:rsidP="00881622">
      <w:pPr>
        <w:pStyle w:val="a4"/>
        <w:spacing w:before="0" w:beforeAutospacing="0" w:after="0" w:afterAutospacing="0" w:line="276" w:lineRule="auto"/>
        <w:jc w:val="both"/>
        <w:rPr>
          <w:color w:val="000000"/>
          <w:lang w:eastAsia="ru-RU"/>
        </w:rPr>
      </w:pPr>
      <w:r w:rsidRPr="00881622">
        <w:rPr>
          <w:rFonts w:hint="eastAsia"/>
          <w:color w:val="000000"/>
          <w:lang w:eastAsia="ru-RU"/>
        </w:rPr>
        <w:t xml:space="preserve"> </w:t>
      </w:r>
      <w:r>
        <w:rPr>
          <w:rFonts w:hint="eastAsia"/>
          <w:color w:val="000000"/>
          <w:lang w:eastAsia="ru-RU"/>
        </w:rPr>
        <w:t>П</w:t>
      </w:r>
      <w:r w:rsidRPr="00881622">
        <w:rPr>
          <w:rFonts w:hint="eastAsia"/>
          <w:color w:val="000000"/>
          <w:lang w:eastAsia="ru-RU"/>
        </w:rPr>
        <w:t xml:space="preserve">ервая </w:t>
      </w:r>
      <w:r>
        <w:rPr>
          <w:rFonts w:hint="eastAsia"/>
          <w:color w:val="000000"/>
          <w:lang w:eastAsia="ru-RU"/>
        </w:rPr>
        <w:t>б</w:t>
      </w:r>
      <w:r>
        <w:rPr>
          <w:color w:val="000000"/>
          <w:lang w:eastAsia="ru-RU"/>
        </w:rPr>
        <w:t xml:space="preserve">еременность </w:t>
      </w:r>
      <w:r w:rsidRPr="00881622">
        <w:rPr>
          <w:rFonts w:hint="eastAsia"/>
          <w:color w:val="000000"/>
          <w:lang w:eastAsia="ru-RU"/>
        </w:rPr>
        <w:t xml:space="preserve">закончилась самопроизвольным выкидышем без осложнений. </w:t>
      </w:r>
      <w:r>
        <w:rPr>
          <w:rFonts w:hint="eastAsia"/>
          <w:color w:val="000000"/>
          <w:lang w:eastAsia="ru-RU"/>
        </w:rPr>
        <w:t>Б</w:t>
      </w:r>
      <w:r>
        <w:rPr>
          <w:color w:val="000000"/>
          <w:lang w:eastAsia="ru-RU"/>
        </w:rPr>
        <w:t xml:space="preserve">еременная Х. находится на диспансерном учете по беременности в ж/к ЦРБ. </w:t>
      </w:r>
      <w:r>
        <w:rPr>
          <w:rFonts w:hint="eastAsia"/>
          <w:color w:val="000000"/>
          <w:lang w:eastAsia="ru-RU"/>
        </w:rPr>
        <w:t>В</w:t>
      </w:r>
      <w:r>
        <w:rPr>
          <w:color w:val="000000"/>
          <w:lang w:eastAsia="ru-RU"/>
        </w:rPr>
        <w:t xml:space="preserve"> течение </w:t>
      </w:r>
      <w:r w:rsidRPr="00881622">
        <w:rPr>
          <w:rFonts w:hint="eastAsia"/>
          <w:color w:val="000000"/>
          <w:lang w:eastAsia="ru-RU"/>
        </w:rPr>
        <w:t xml:space="preserve">последних 10 </w:t>
      </w:r>
      <w:r w:rsidRPr="00881622">
        <w:rPr>
          <w:color w:val="000000"/>
          <w:lang w:eastAsia="ru-RU"/>
        </w:rPr>
        <w:t>дней</w:t>
      </w:r>
      <w:r>
        <w:rPr>
          <w:color w:val="000000"/>
          <w:lang w:eastAsia="ru-RU"/>
        </w:rPr>
        <w:t xml:space="preserve"> </w:t>
      </w:r>
      <w:r>
        <w:rPr>
          <w:rFonts w:hint="eastAsia"/>
          <w:color w:val="000000"/>
          <w:lang w:eastAsia="ru-RU"/>
        </w:rPr>
        <w:t>б</w:t>
      </w:r>
      <w:r>
        <w:rPr>
          <w:color w:val="000000"/>
          <w:lang w:eastAsia="ru-RU"/>
        </w:rPr>
        <w:t>еспокоит</w:t>
      </w:r>
      <w:r w:rsidRPr="00881622">
        <w:rPr>
          <w:rFonts w:hint="eastAsia"/>
          <w:color w:val="000000"/>
          <w:lang w:eastAsia="ru-RU"/>
        </w:rPr>
        <w:t xml:space="preserve"> рвота сначала по утрам, затем</w:t>
      </w:r>
      <w:r>
        <w:rPr>
          <w:rFonts w:ascii="TimesNewRomanPSMT" w:eastAsia="TimesNewRomanPSMT" w:hAnsi="TimesNewRomanPSMT" w:cs="TimesNewRomanPSMT" w:hint="eastAsia"/>
          <w:sz w:val="28"/>
          <w:szCs w:val="28"/>
        </w:rPr>
        <w:t xml:space="preserve"> </w:t>
      </w:r>
      <w:r w:rsidRPr="00881622">
        <w:rPr>
          <w:rFonts w:hint="eastAsia"/>
          <w:color w:val="000000"/>
          <w:lang w:eastAsia="ru-RU"/>
        </w:rPr>
        <w:t>после каждого приема пищи</w:t>
      </w:r>
      <w:r>
        <w:rPr>
          <w:color w:val="000000"/>
          <w:lang w:eastAsia="ru-RU"/>
        </w:rPr>
        <w:t xml:space="preserve">, </w:t>
      </w:r>
      <w:r w:rsidRPr="00881622">
        <w:rPr>
          <w:rFonts w:hint="eastAsia"/>
          <w:color w:val="000000"/>
          <w:lang w:eastAsia="ru-RU"/>
        </w:rPr>
        <w:t xml:space="preserve">уменьшение выделения мочи. </w:t>
      </w:r>
      <w:r>
        <w:rPr>
          <w:color w:val="000000"/>
          <w:lang w:eastAsia="ru-RU"/>
        </w:rPr>
        <w:t>При обследовании выявлено, что пациентка</w:t>
      </w:r>
      <w:r w:rsidRPr="00881622">
        <w:rPr>
          <w:rFonts w:hint="eastAsia"/>
          <w:color w:val="000000"/>
          <w:lang w:eastAsia="ru-RU"/>
        </w:rPr>
        <w:t xml:space="preserve"> правильного телосложения. Кожные покровы бледно</w:t>
      </w:r>
      <w:r>
        <w:rPr>
          <w:color w:val="000000"/>
          <w:lang w:eastAsia="ru-RU"/>
        </w:rPr>
        <w:t xml:space="preserve"> </w:t>
      </w:r>
      <w:r w:rsidRPr="00881622">
        <w:rPr>
          <w:rFonts w:hint="eastAsia"/>
          <w:color w:val="000000"/>
          <w:lang w:eastAsia="ru-RU"/>
        </w:rPr>
        <w:t>- розовые. Пульс 100</w:t>
      </w:r>
      <w:r>
        <w:rPr>
          <w:color w:val="000000"/>
          <w:lang w:eastAsia="ru-RU"/>
        </w:rPr>
        <w:t xml:space="preserve"> уд.</w:t>
      </w:r>
      <w:r w:rsidRPr="00881622">
        <w:rPr>
          <w:rFonts w:hint="eastAsia"/>
          <w:color w:val="000000"/>
          <w:lang w:eastAsia="ru-RU"/>
        </w:rPr>
        <w:t xml:space="preserve"> в мин., </w:t>
      </w:r>
      <w:r w:rsidRPr="00881622">
        <w:rPr>
          <w:color w:val="000000"/>
          <w:lang w:eastAsia="ru-RU"/>
        </w:rPr>
        <w:t>ритмичный</w:t>
      </w:r>
      <w:r w:rsidRPr="00881622">
        <w:rPr>
          <w:rFonts w:hint="eastAsia"/>
          <w:color w:val="000000"/>
          <w:lang w:eastAsia="ru-RU"/>
        </w:rPr>
        <w:t xml:space="preserve">̆, удовлетворительного наполнения. АД 90/60 </w:t>
      </w:r>
      <w:proofErr w:type="spellStart"/>
      <w:r w:rsidRPr="00881622">
        <w:rPr>
          <w:rFonts w:hint="eastAsia"/>
          <w:color w:val="000000"/>
          <w:lang w:eastAsia="ru-RU"/>
        </w:rPr>
        <w:t>мм.рт.ст</w:t>
      </w:r>
      <w:proofErr w:type="spellEnd"/>
      <w:r w:rsidRPr="00881622">
        <w:rPr>
          <w:rFonts w:hint="eastAsia"/>
          <w:color w:val="000000"/>
          <w:lang w:eastAsia="ru-RU"/>
        </w:rPr>
        <w:t xml:space="preserve">. </w:t>
      </w:r>
      <w:r>
        <w:rPr>
          <w:color w:val="000000"/>
          <w:lang w:eastAsia="ru-RU"/>
        </w:rPr>
        <w:t xml:space="preserve"> на обеих руках. </w:t>
      </w:r>
      <w:r w:rsidRPr="00881622">
        <w:rPr>
          <w:rFonts w:hint="eastAsia"/>
          <w:color w:val="000000"/>
          <w:lang w:eastAsia="ru-RU"/>
        </w:rPr>
        <w:t xml:space="preserve">Живот </w:t>
      </w:r>
      <w:r w:rsidRPr="00881622">
        <w:rPr>
          <w:color w:val="000000"/>
          <w:lang w:eastAsia="ru-RU"/>
        </w:rPr>
        <w:t>безболезненный</w:t>
      </w:r>
      <w:r w:rsidRPr="00881622">
        <w:rPr>
          <w:rFonts w:hint="eastAsia"/>
          <w:color w:val="000000"/>
          <w:lang w:eastAsia="ru-RU"/>
        </w:rPr>
        <w:t xml:space="preserve">̆ при пальпации. </w:t>
      </w:r>
    </w:p>
    <w:p w:rsidR="00881622" w:rsidRPr="00881622" w:rsidRDefault="00881622" w:rsidP="00881622">
      <w:pPr>
        <w:pStyle w:val="a4"/>
        <w:spacing w:before="0" w:beforeAutospacing="0" w:after="0" w:afterAutospacing="0" w:line="276" w:lineRule="auto"/>
        <w:jc w:val="both"/>
        <w:rPr>
          <w:color w:val="000000"/>
          <w:lang w:eastAsia="ru-RU"/>
        </w:rPr>
      </w:pPr>
      <w:r>
        <w:rPr>
          <w:rFonts w:hint="eastAsia"/>
          <w:color w:val="000000"/>
          <w:lang w:eastAsia="ru-RU"/>
        </w:rPr>
        <w:t>П</w:t>
      </w:r>
      <w:r>
        <w:rPr>
          <w:color w:val="000000"/>
          <w:lang w:eastAsia="ru-RU"/>
        </w:rPr>
        <w:t xml:space="preserve">ри осмотре в зеркалах: </w:t>
      </w:r>
      <w:r w:rsidRPr="00881622">
        <w:rPr>
          <w:rFonts w:hint="eastAsia"/>
          <w:color w:val="000000"/>
          <w:lang w:eastAsia="ru-RU"/>
        </w:rPr>
        <w:t xml:space="preserve">цианоз </w:t>
      </w:r>
      <w:r w:rsidRPr="00881622">
        <w:rPr>
          <w:color w:val="000000"/>
          <w:lang w:eastAsia="ru-RU"/>
        </w:rPr>
        <w:t>слизистой</w:t>
      </w:r>
      <w:r w:rsidRPr="00881622">
        <w:rPr>
          <w:rFonts w:hint="eastAsia"/>
          <w:color w:val="000000"/>
          <w:lang w:eastAsia="ru-RU"/>
        </w:rPr>
        <w:t xml:space="preserve">̆ влагалища, </w:t>
      </w:r>
      <w:r w:rsidRPr="00881622">
        <w:rPr>
          <w:color w:val="000000"/>
          <w:lang w:eastAsia="ru-RU"/>
        </w:rPr>
        <w:t>влагалищной</w:t>
      </w:r>
      <w:r>
        <w:rPr>
          <w:color w:val="000000"/>
          <w:lang w:eastAsia="ru-RU"/>
        </w:rPr>
        <w:t xml:space="preserve"> </w:t>
      </w:r>
      <w:r w:rsidRPr="00881622">
        <w:rPr>
          <w:rFonts w:hint="eastAsia"/>
          <w:color w:val="000000"/>
          <w:lang w:eastAsia="ru-RU"/>
        </w:rPr>
        <w:t xml:space="preserve">части </w:t>
      </w:r>
      <w:r w:rsidRPr="00881622">
        <w:rPr>
          <w:color w:val="000000"/>
          <w:lang w:eastAsia="ru-RU"/>
        </w:rPr>
        <w:t>шейки</w:t>
      </w:r>
      <w:r w:rsidRPr="00881622">
        <w:rPr>
          <w:rFonts w:hint="eastAsia"/>
          <w:color w:val="000000"/>
          <w:lang w:eastAsia="ru-RU"/>
        </w:rPr>
        <w:t xml:space="preserve"> матки.</w:t>
      </w:r>
    </w:p>
    <w:p w:rsidR="00881622" w:rsidRPr="00881622" w:rsidRDefault="00881622" w:rsidP="00881622">
      <w:pPr>
        <w:pStyle w:val="a4"/>
        <w:spacing w:before="0" w:beforeAutospacing="0" w:line="276" w:lineRule="auto"/>
        <w:jc w:val="both"/>
        <w:rPr>
          <w:color w:val="000000"/>
          <w:lang w:eastAsia="ru-RU"/>
        </w:rPr>
      </w:pPr>
      <w:r>
        <w:rPr>
          <w:rFonts w:hint="eastAsia"/>
          <w:color w:val="000000"/>
          <w:lang w:eastAsia="ru-RU"/>
        </w:rPr>
        <w:lastRenderedPageBreak/>
        <w:t>Р</w:t>
      </w:r>
      <w:r>
        <w:rPr>
          <w:color w:val="000000"/>
          <w:lang w:eastAsia="ru-RU"/>
        </w:rPr>
        <w:t xml:space="preserve">езультаты анализов, сданных при первичной явке в ж/к: </w:t>
      </w:r>
      <w:r w:rsidRPr="00881622">
        <w:rPr>
          <w:rFonts w:hint="eastAsia"/>
          <w:color w:val="000000"/>
          <w:lang w:eastAsia="ru-RU"/>
        </w:rPr>
        <w:t>ОАК: гемогл</w:t>
      </w:r>
      <w:r>
        <w:rPr>
          <w:rFonts w:hint="eastAsia"/>
          <w:color w:val="000000"/>
          <w:lang w:eastAsia="ru-RU"/>
        </w:rPr>
        <w:t>о</w:t>
      </w:r>
      <w:r>
        <w:rPr>
          <w:color w:val="000000"/>
          <w:lang w:eastAsia="ru-RU"/>
        </w:rPr>
        <w:t>бин</w:t>
      </w:r>
      <w:r w:rsidRPr="00881622">
        <w:rPr>
          <w:rFonts w:hint="eastAsia"/>
          <w:color w:val="000000"/>
          <w:lang w:eastAsia="ru-RU"/>
        </w:rPr>
        <w:t xml:space="preserve"> - 92 г/л, эр - 2,4х1012/л, </w:t>
      </w:r>
      <w:r>
        <w:rPr>
          <w:rFonts w:hint="eastAsia"/>
          <w:color w:val="000000"/>
          <w:lang w:eastAsia="ru-RU"/>
        </w:rPr>
        <w:t>Ц</w:t>
      </w:r>
      <w:r>
        <w:rPr>
          <w:color w:val="000000"/>
          <w:lang w:eastAsia="ru-RU"/>
        </w:rPr>
        <w:t>П</w:t>
      </w:r>
      <w:r w:rsidRPr="00881622">
        <w:rPr>
          <w:rFonts w:hint="eastAsia"/>
          <w:color w:val="000000"/>
          <w:lang w:eastAsia="ru-RU"/>
        </w:rPr>
        <w:t xml:space="preserve"> - 0,8, </w:t>
      </w:r>
      <w:proofErr w:type="spellStart"/>
      <w:r w:rsidRPr="00881622">
        <w:rPr>
          <w:rFonts w:hint="eastAsia"/>
          <w:color w:val="000000"/>
          <w:lang w:eastAsia="ru-RU"/>
        </w:rPr>
        <w:t>лейк</w:t>
      </w:r>
      <w:proofErr w:type="spellEnd"/>
      <w:r w:rsidRPr="00881622">
        <w:rPr>
          <w:rFonts w:hint="eastAsia"/>
          <w:color w:val="000000"/>
          <w:lang w:eastAsia="ru-RU"/>
        </w:rPr>
        <w:t>. - 9,3х109/л., СОЭ 22 мм/час., тромб</w:t>
      </w:r>
      <w:r>
        <w:rPr>
          <w:rFonts w:hint="eastAsia"/>
          <w:color w:val="000000"/>
          <w:lang w:eastAsia="ru-RU"/>
        </w:rPr>
        <w:t>о</w:t>
      </w:r>
      <w:r>
        <w:rPr>
          <w:color w:val="000000"/>
          <w:lang w:eastAsia="ru-RU"/>
        </w:rPr>
        <w:t xml:space="preserve">циты </w:t>
      </w:r>
      <w:r w:rsidRPr="00881622">
        <w:rPr>
          <w:rFonts w:hint="eastAsia"/>
          <w:color w:val="000000"/>
          <w:lang w:eastAsia="ru-RU"/>
        </w:rPr>
        <w:t>-200</w:t>
      </w:r>
      <w:r>
        <w:rPr>
          <w:color w:val="000000"/>
          <w:lang w:eastAsia="ru-RU"/>
        </w:rPr>
        <w:t>000</w:t>
      </w:r>
      <w:r w:rsidRPr="00881622">
        <w:rPr>
          <w:rFonts w:hint="eastAsia"/>
          <w:color w:val="000000"/>
          <w:lang w:eastAsia="ru-RU"/>
        </w:rPr>
        <w:t xml:space="preserve">, гематокрит -32%. </w:t>
      </w:r>
    </w:p>
    <w:p w:rsidR="00BF62E0" w:rsidRPr="00881622" w:rsidRDefault="00881622" w:rsidP="00881622">
      <w:pPr>
        <w:pStyle w:val="a4"/>
        <w:spacing w:before="0" w:beforeAutospacing="0" w:after="0" w:afterAutospacing="0" w:line="276" w:lineRule="auto"/>
        <w:jc w:val="both"/>
        <w:rPr>
          <w:color w:val="000000"/>
          <w:lang w:eastAsia="ru-RU"/>
        </w:rPr>
      </w:pPr>
      <w:r w:rsidRPr="00881622">
        <w:rPr>
          <w:rFonts w:hint="eastAsia"/>
          <w:color w:val="000000"/>
          <w:lang w:eastAsia="ru-RU"/>
        </w:rPr>
        <w:t xml:space="preserve">ОАМ: </w:t>
      </w:r>
      <w:proofErr w:type="spellStart"/>
      <w:proofErr w:type="gramStart"/>
      <w:r w:rsidRPr="00881622">
        <w:rPr>
          <w:rFonts w:hint="eastAsia"/>
          <w:color w:val="000000"/>
          <w:lang w:eastAsia="ru-RU"/>
        </w:rPr>
        <w:t>уд.вес</w:t>
      </w:r>
      <w:proofErr w:type="spellEnd"/>
      <w:proofErr w:type="gramEnd"/>
      <w:r w:rsidRPr="00881622">
        <w:rPr>
          <w:rFonts w:hint="eastAsia"/>
          <w:color w:val="000000"/>
          <w:lang w:eastAsia="ru-RU"/>
        </w:rPr>
        <w:t xml:space="preserve"> - 1011, белок - 0,06 г/л., л. - 16-18 в п/эр, </w:t>
      </w:r>
      <w:proofErr w:type="spellStart"/>
      <w:r w:rsidRPr="00881622">
        <w:rPr>
          <w:rFonts w:hint="eastAsia"/>
          <w:color w:val="000000"/>
          <w:lang w:eastAsia="ru-RU"/>
        </w:rPr>
        <w:t>эп</w:t>
      </w:r>
      <w:proofErr w:type="spellEnd"/>
      <w:r w:rsidRPr="00881622">
        <w:rPr>
          <w:rFonts w:hint="eastAsia"/>
          <w:color w:val="000000"/>
          <w:lang w:eastAsia="ru-RU"/>
        </w:rPr>
        <w:t>. пл. - в б</w:t>
      </w:r>
      <w:r>
        <w:rPr>
          <w:rFonts w:hint="eastAsia"/>
          <w:color w:val="000000"/>
          <w:lang w:eastAsia="ru-RU"/>
        </w:rPr>
        <w:t>о</w:t>
      </w:r>
      <w:r>
        <w:rPr>
          <w:color w:val="000000"/>
          <w:lang w:eastAsia="ru-RU"/>
        </w:rPr>
        <w:t xml:space="preserve">льшом </w:t>
      </w:r>
      <w:proofErr w:type="spellStart"/>
      <w:r w:rsidRPr="00881622">
        <w:rPr>
          <w:rFonts w:hint="eastAsia"/>
          <w:color w:val="000000"/>
          <w:lang w:eastAsia="ru-RU"/>
        </w:rPr>
        <w:t>кол</w:t>
      </w:r>
      <w:r>
        <w:rPr>
          <w:rFonts w:hint="eastAsia"/>
          <w:color w:val="000000"/>
          <w:lang w:eastAsia="ru-RU"/>
        </w:rPr>
        <w:t>и</w:t>
      </w:r>
      <w:r>
        <w:rPr>
          <w:color w:val="000000"/>
          <w:lang w:eastAsia="ru-RU"/>
        </w:rPr>
        <w:t>честве</w:t>
      </w:r>
      <w:r w:rsidRPr="00881622">
        <w:rPr>
          <w:rFonts w:hint="eastAsia"/>
          <w:color w:val="000000"/>
          <w:lang w:eastAsia="ru-RU"/>
        </w:rPr>
        <w:t>ве</w:t>
      </w:r>
      <w:proofErr w:type="spellEnd"/>
      <w:r w:rsidRPr="00881622">
        <w:rPr>
          <w:rFonts w:hint="eastAsia"/>
          <w:color w:val="000000"/>
          <w:lang w:eastAsia="ru-RU"/>
        </w:rPr>
        <w:t xml:space="preserve">, </w:t>
      </w:r>
      <w:r>
        <w:rPr>
          <w:rFonts w:hint="eastAsia"/>
          <w:color w:val="000000"/>
          <w:lang w:eastAsia="ru-RU"/>
        </w:rPr>
        <w:t>а</w:t>
      </w:r>
      <w:r>
        <w:rPr>
          <w:color w:val="000000"/>
          <w:lang w:eastAsia="ru-RU"/>
        </w:rPr>
        <w:t xml:space="preserve">нализ мочи на ацетон </w:t>
      </w:r>
      <w:r w:rsidRPr="00881622">
        <w:rPr>
          <w:rFonts w:hint="eastAsia"/>
          <w:color w:val="000000"/>
          <w:lang w:eastAsia="ru-RU"/>
        </w:rPr>
        <w:t>+.</w:t>
      </w:r>
    </w:p>
    <w:p w:rsidR="00C84661" w:rsidRPr="00BF62E0" w:rsidRDefault="00C84661" w:rsidP="00881622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="Times New Roman" w:hAnsi="Times New Roman CYR" w:cs="Times New Roman CYR"/>
          <w:i/>
          <w:szCs w:val="18"/>
          <w:lang w:eastAsia="ru-RU"/>
        </w:rPr>
      </w:pPr>
      <w:r w:rsidRPr="004E0B9A">
        <w:rPr>
          <w:rFonts w:ascii="Times New Roman CYR" w:eastAsia="Times New Roman" w:hAnsi="Times New Roman CYR" w:cs="Times New Roman CYR"/>
          <w:i/>
          <w:szCs w:val="18"/>
          <w:lang w:eastAsia="ru-RU"/>
        </w:rPr>
        <w:t>Задание для обучающегося:</w:t>
      </w:r>
    </w:p>
    <w:p w:rsidR="00C84661" w:rsidRPr="004E0B9A" w:rsidRDefault="00C84661" w:rsidP="00C84661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 xml:space="preserve">1. Проведите субъективное и объективное обследование пациента. Сформулируйте и обоснуйте предварительный диагноз в соответствии с действующей классификацией. </w:t>
      </w:r>
    </w:p>
    <w:p w:rsidR="00C84661" w:rsidRPr="004E0B9A" w:rsidRDefault="00C84661" w:rsidP="00C84661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 xml:space="preserve">2. Определите тактику ведения пациента. Составьте план лечения. </w:t>
      </w:r>
    </w:p>
    <w:p w:rsidR="00C84661" w:rsidRPr="004E0B9A" w:rsidRDefault="00C84661" w:rsidP="00C84661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 xml:space="preserve">3. Определите показатели эффективности лечения. Спланируйте динамическое наблюдение за пациентом. </w:t>
      </w:r>
    </w:p>
    <w:p w:rsidR="00C84661" w:rsidRDefault="00C84661" w:rsidP="00C84661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42272C">
        <w:rPr>
          <w:rFonts w:eastAsia="Times New Roman"/>
          <w:lang w:eastAsia="ru-RU"/>
        </w:rPr>
        <w:t>Продемонстрируйте</w:t>
      </w:r>
      <w:r w:rsidRPr="005A167D">
        <w:rPr>
          <w:rFonts w:eastAsia="Times New Roman"/>
          <w:color w:val="C0504D" w:themeColor="accent2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технику </w:t>
      </w:r>
      <w:r w:rsidR="007F7DB4" w:rsidRPr="007F7DB4">
        <w:rPr>
          <w:rFonts w:eastAsia="Times New Roman"/>
          <w:color w:val="000000"/>
          <w:lang w:eastAsia="ru-RU"/>
        </w:rPr>
        <w:t>взвешивания беременной, оформление направ</w:t>
      </w:r>
      <w:r w:rsidR="0042272C">
        <w:rPr>
          <w:rFonts w:eastAsia="Times New Roman"/>
          <w:color w:val="000000"/>
          <w:lang w:eastAsia="ru-RU"/>
        </w:rPr>
        <w:t>ления на</w:t>
      </w:r>
      <w:r w:rsidR="007F7DB4" w:rsidRPr="007F7DB4">
        <w:rPr>
          <w:rFonts w:eastAsia="Times New Roman"/>
          <w:color w:val="000000"/>
          <w:lang w:eastAsia="ru-RU"/>
        </w:rPr>
        <w:t xml:space="preserve"> анал</w:t>
      </w:r>
      <w:r w:rsidR="0042272C">
        <w:rPr>
          <w:rFonts w:eastAsia="Times New Roman"/>
          <w:color w:val="000000"/>
          <w:lang w:eastAsia="ru-RU"/>
        </w:rPr>
        <w:t>из мочи на ацетон.</w:t>
      </w:r>
    </w:p>
    <w:p w:rsidR="00C84661" w:rsidRPr="004E0B9A" w:rsidRDefault="00C84661" w:rsidP="00C84661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lang w:eastAsia="ru-RU"/>
        </w:rPr>
      </w:pPr>
      <w:r w:rsidRPr="004E0B9A">
        <w:rPr>
          <w:rFonts w:eastAsia="Times New Roman"/>
          <w:lang w:eastAsia="ru-RU"/>
        </w:rPr>
        <w:t>4. Проведите и обоснуйте экспертизу временной нетрудоспособности.</w:t>
      </w:r>
    </w:p>
    <w:p w:rsidR="00C84661" w:rsidRPr="004E0B9A" w:rsidRDefault="00C84661" w:rsidP="00C84661">
      <w:pPr>
        <w:autoSpaceDE w:val="0"/>
        <w:autoSpaceDN w:val="0"/>
        <w:adjustRightInd w:val="0"/>
        <w:spacing w:line="480" w:lineRule="auto"/>
        <w:jc w:val="both"/>
        <w:rPr>
          <w:rFonts w:eastAsia="Times New Roman"/>
          <w:lang w:eastAsia="ru-RU"/>
        </w:rPr>
      </w:pPr>
    </w:p>
    <w:p w:rsidR="00C84661" w:rsidRPr="004E0B9A" w:rsidRDefault="00C84661" w:rsidP="00C84661">
      <w:pPr>
        <w:jc w:val="both"/>
      </w:pPr>
    </w:p>
    <w:p w:rsidR="00C84661" w:rsidRPr="004E0B9A" w:rsidRDefault="00C84661" w:rsidP="00C84661">
      <w:pPr>
        <w:jc w:val="both"/>
      </w:pPr>
    </w:p>
    <w:p w:rsidR="00105BFA" w:rsidRDefault="00105BFA"/>
    <w:sectPr w:rsidR="00105BFA" w:rsidSect="006815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A780D"/>
    <w:multiLevelType w:val="hybridMultilevel"/>
    <w:tmpl w:val="70D4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34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661"/>
    <w:rsid w:val="000D6BD3"/>
    <w:rsid w:val="000F7D21"/>
    <w:rsid w:val="00105BFA"/>
    <w:rsid w:val="0014048B"/>
    <w:rsid w:val="00167F78"/>
    <w:rsid w:val="0042272C"/>
    <w:rsid w:val="004A74DF"/>
    <w:rsid w:val="00521BBA"/>
    <w:rsid w:val="005761CD"/>
    <w:rsid w:val="005A167D"/>
    <w:rsid w:val="00634C6B"/>
    <w:rsid w:val="006A13C0"/>
    <w:rsid w:val="00774F31"/>
    <w:rsid w:val="0078205A"/>
    <w:rsid w:val="007F7DB4"/>
    <w:rsid w:val="00881622"/>
    <w:rsid w:val="00A372C4"/>
    <w:rsid w:val="00AC3000"/>
    <w:rsid w:val="00B05DDE"/>
    <w:rsid w:val="00BF62E0"/>
    <w:rsid w:val="00C660BD"/>
    <w:rsid w:val="00C84661"/>
    <w:rsid w:val="00E3763F"/>
    <w:rsid w:val="00EE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C104"/>
  <w15:docId w15:val="{E3C676DC-474F-6149-8B82-A14E50D2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6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1622"/>
    <w:pPr>
      <w:spacing w:before="100" w:beforeAutospacing="1" w:after="100" w:afterAutospacing="1"/>
    </w:pPr>
    <w:rPr>
      <w:rFonts w:eastAsia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" TargetMode="External"/><Relationship Id="rId5" Type="http://schemas.openxmlformats.org/officeDocument/2006/relationships/hyperlink" Target="URL:https://cr.minzdra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НО НМК</Company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Александрина Елена Анатольевна</dc:creator>
  <cp:lastModifiedBy>Microsoft Office User</cp:lastModifiedBy>
  <cp:revision>8</cp:revision>
  <dcterms:created xsi:type="dcterms:W3CDTF">2024-12-10T13:00:00Z</dcterms:created>
  <dcterms:modified xsi:type="dcterms:W3CDTF">2024-12-11T13:09:00Z</dcterms:modified>
</cp:coreProperties>
</file>